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31360F" w14:textId="2665FBA0" w:rsidR="00E200CF" w:rsidRPr="000B0477" w:rsidRDefault="00FD11D7" w:rsidP="00E200CF">
      <w:pPr>
        <w:pStyle w:val="TitlePage1"/>
      </w:pPr>
      <w:r>
        <w:rPr>
          <w:noProof/>
        </w:rPr>
        <w:drawing>
          <wp:anchor distT="0" distB="0" distL="114300" distR="114300" simplePos="0" relativeHeight="251658240" behindDoc="1" locked="0" layoutInCell="1" allowOverlap="1" wp14:anchorId="3172E272" wp14:editId="64FCA67E">
            <wp:simplePos x="0" y="0"/>
            <wp:positionH relativeFrom="column">
              <wp:posOffset>5183505</wp:posOffset>
            </wp:positionH>
            <wp:positionV relativeFrom="paragraph">
              <wp:posOffset>8459470</wp:posOffset>
            </wp:positionV>
            <wp:extent cx="1080000" cy="1080000"/>
            <wp:effectExtent l="0" t="0" r="6350" b="6350"/>
            <wp:wrapNone/>
            <wp:docPr id="23" name="VCAT Seal1"/>
            <wp:cNvGraphicFramePr/>
            <a:graphic xmlns:a="http://schemas.openxmlformats.org/drawingml/2006/main">
              <a:graphicData uri="http://schemas.openxmlformats.org/drawingml/2006/picture">
                <pic:pic xmlns:pic="http://schemas.openxmlformats.org/drawingml/2006/picture">
                  <pic:nvPicPr>
                    <pic:cNvPr id="23" name="VCAT Seal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0B0477">
        <w:t>VICTORIAN CIVIL AND ADMINISTRATIVE TRIBUNAL</w:t>
      </w:r>
    </w:p>
    <w:tbl>
      <w:tblPr>
        <w:tblW w:w="5000" w:type="pct"/>
        <w:tblLook w:val="0000" w:firstRow="0" w:lastRow="0" w:firstColumn="0" w:lastColumn="0" w:noHBand="0" w:noVBand="0"/>
      </w:tblPr>
      <w:tblGrid>
        <w:gridCol w:w="4678"/>
        <w:gridCol w:w="3827"/>
      </w:tblGrid>
      <w:tr w:rsidR="00721E45" w:rsidRPr="000B0477" w14:paraId="22C76F75" w14:textId="77777777" w:rsidTr="00B70A74">
        <w:trPr>
          <w:cantSplit/>
        </w:trPr>
        <w:tc>
          <w:tcPr>
            <w:tcW w:w="2750" w:type="pct"/>
          </w:tcPr>
          <w:p w14:paraId="2CF3BCFC" w14:textId="77777777" w:rsidR="00721E45" w:rsidRPr="000B0477" w:rsidRDefault="00721E45" w:rsidP="00062136">
            <w:pPr>
              <w:pStyle w:val="TitlePage2"/>
              <w:ind w:left="-105"/>
            </w:pPr>
            <w:bookmarkStart w:id="0" w:name="Division"/>
            <w:bookmarkStart w:id="1" w:name="SubDivision"/>
            <w:bookmarkEnd w:id="0"/>
            <w:bookmarkEnd w:id="1"/>
            <w:r w:rsidRPr="000B0477">
              <w:t>planning and environment LIST</w:t>
            </w:r>
          </w:p>
        </w:tc>
        <w:tc>
          <w:tcPr>
            <w:tcW w:w="2250" w:type="pct"/>
          </w:tcPr>
          <w:p w14:paraId="1DA5D9BA" w14:textId="1207DC2D" w:rsidR="00721E45" w:rsidRPr="000B0477" w:rsidRDefault="00721E45" w:rsidP="00B70A74">
            <w:pPr>
              <w:pStyle w:val="TitlePage3"/>
            </w:pPr>
            <w:bookmarkStart w:id="2" w:name="FileNo1"/>
            <w:bookmarkEnd w:id="2"/>
            <w:r w:rsidRPr="000B0477">
              <w:t xml:space="preserve">vcat reference No. </w:t>
            </w:r>
            <w:r w:rsidR="000F43EA" w:rsidRPr="000B0477">
              <w:t>P449/2021</w:t>
            </w:r>
          </w:p>
          <w:p w14:paraId="7E9E87AA" w14:textId="07E12CEE" w:rsidR="00721E45" w:rsidRPr="000B0477" w:rsidRDefault="00721E45" w:rsidP="00B70A74">
            <w:pPr>
              <w:pStyle w:val="TitlePage3"/>
            </w:pPr>
            <w:r w:rsidRPr="000B0477">
              <w:t xml:space="preserve">Permit Application no. </w:t>
            </w:r>
            <w:r w:rsidR="0038363C" w:rsidRPr="000B0477">
              <w:t>TPA/51675</w:t>
            </w:r>
          </w:p>
        </w:tc>
      </w:tr>
      <w:tr w:rsidR="00721E45" w:rsidRPr="000B0477" w14:paraId="523ED967" w14:textId="77777777" w:rsidTr="00B70A74">
        <w:tblPrEx>
          <w:jc w:val="center"/>
        </w:tblPrEx>
        <w:trPr>
          <w:cantSplit/>
          <w:jc w:val="center"/>
        </w:trPr>
        <w:tc>
          <w:tcPr>
            <w:tcW w:w="5000" w:type="pct"/>
            <w:gridSpan w:val="2"/>
          </w:tcPr>
          <w:p w14:paraId="580BA828" w14:textId="77777777" w:rsidR="00721E45" w:rsidRPr="000B0477" w:rsidRDefault="00721E45" w:rsidP="00B70A74">
            <w:pPr>
              <w:pStyle w:val="TitlePage2"/>
              <w:jc w:val="center"/>
            </w:pPr>
            <w:r w:rsidRPr="000B0477">
              <w:t>CATCHWORDS</w:t>
            </w:r>
          </w:p>
        </w:tc>
      </w:tr>
      <w:tr w:rsidR="00721E45" w:rsidRPr="000B0477" w14:paraId="072562A3" w14:textId="77777777" w:rsidTr="00B70A74">
        <w:tblPrEx>
          <w:jc w:val="center"/>
        </w:tblPrEx>
        <w:trPr>
          <w:cantSplit/>
          <w:jc w:val="center"/>
        </w:trPr>
        <w:tc>
          <w:tcPr>
            <w:tcW w:w="5000" w:type="pct"/>
            <w:gridSpan w:val="2"/>
          </w:tcPr>
          <w:p w14:paraId="50271A36" w14:textId="3423BB81" w:rsidR="00721E45" w:rsidRPr="000B0477" w:rsidRDefault="00380324" w:rsidP="00B70A74">
            <w:pPr>
              <w:pStyle w:val="Catchwords"/>
            </w:pPr>
            <w:r w:rsidRPr="000B0477">
              <w:t xml:space="preserve">Application under section 77 of the </w:t>
            </w:r>
            <w:r w:rsidRPr="000B0477">
              <w:rPr>
                <w:i/>
                <w:iCs/>
              </w:rPr>
              <w:t>Planning and Environment Act 1987</w:t>
            </w:r>
            <w:r w:rsidRPr="000B0477">
              <w:t xml:space="preserve">; Review the refusal to grant a permit; Monash Planning Scheme; </w:t>
            </w:r>
            <w:r w:rsidR="00DE259A" w:rsidRPr="000B0477">
              <w:t xml:space="preserve">General Residential Zone – Schedule 3; </w:t>
            </w:r>
            <w:r w:rsidR="008B4864" w:rsidRPr="000B0477">
              <w:t xml:space="preserve">Two additional dwellings; </w:t>
            </w:r>
            <w:r w:rsidR="00DE259A" w:rsidRPr="000B0477">
              <w:t xml:space="preserve">Neighbourhood character; Internal amenity; </w:t>
            </w:r>
            <w:r w:rsidR="00F42294" w:rsidRPr="000B0477">
              <w:t>Car parking</w:t>
            </w:r>
            <w:r w:rsidR="00922C1E" w:rsidRPr="000B0477">
              <w:t xml:space="preserve"> location</w:t>
            </w:r>
            <w:r w:rsidR="00F42294" w:rsidRPr="000B0477">
              <w:t>.</w:t>
            </w:r>
          </w:p>
        </w:tc>
      </w:tr>
    </w:tbl>
    <w:p w14:paraId="4045B299" w14:textId="77777777" w:rsidR="00E200CF" w:rsidRPr="000B0477" w:rsidRDefault="00E200CF" w:rsidP="00E200CF"/>
    <w:tbl>
      <w:tblPr>
        <w:tblW w:w="5000" w:type="pct"/>
        <w:tblLook w:val="0000" w:firstRow="0" w:lastRow="0" w:firstColumn="0" w:lastColumn="0" w:noHBand="0" w:noVBand="0"/>
      </w:tblPr>
      <w:tblGrid>
        <w:gridCol w:w="3545"/>
        <w:gridCol w:w="4960"/>
      </w:tblGrid>
      <w:tr w:rsidR="00E95FD0" w:rsidRPr="000B0477" w14:paraId="59155328" w14:textId="77777777" w:rsidTr="00B70A74">
        <w:tc>
          <w:tcPr>
            <w:tcW w:w="2084" w:type="pct"/>
          </w:tcPr>
          <w:p w14:paraId="4CE177F0" w14:textId="77777777" w:rsidR="00E95FD0" w:rsidRPr="000B0477" w:rsidRDefault="00E95FD0" w:rsidP="00B70A74">
            <w:pPr>
              <w:pStyle w:val="TitlePage2"/>
            </w:pPr>
            <w:r w:rsidRPr="000B0477">
              <w:t>APPLICANT</w:t>
            </w:r>
          </w:p>
        </w:tc>
        <w:tc>
          <w:tcPr>
            <w:tcW w:w="2916" w:type="pct"/>
          </w:tcPr>
          <w:p w14:paraId="00C322A9" w14:textId="7972F8D1" w:rsidR="00E95FD0" w:rsidRPr="000B0477" w:rsidRDefault="003B5518" w:rsidP="00B70A74">
            <w:pPr>
              <w:pStyle w:val="TitlePagetext"/>
            </w:pPr>
            <w:bookmarkStart w:id="3" w:name="Applicant"/>
            <w:bookmarkEnd w:id="3"/>
            <w:r w:rsidRPr="000B0477">
              <w:t>George Ikosidekas</w:t>
            </w:r>
          </w:p>
        </w:tc>
      </w:tr>
      <w:tr w:rsidR="00E95FD0" w:rsidRPr="000B0477" w14:paraId="393DCF10" w14:textId="77777777" w:rsidTr="00B70A74">
        <w:tc>
          <w:tcPr>
            <w:tcW w:w="2084" w:type="pct"/>
          </w:tcPr>
          <w:p w14:paraId="2224145A" w14:textId="77777777" w:rsidR="00E95FD0" w:rsidRPr="000B0477" w:rsidRDefault="00E95FD0" w:rsidP="00B70A74">
            <w:pPr>
              <w:pStyle w:val="TitlePage2"/>
            </w:pPr>
            <w:r w:rsidRPr="000B0477">
              <w:t>responsible authority</w:t>
            </w:r>
          </w:p>
        </w:tc>
        <w:tc>
          <w:tcPr>
            <w:tcW w:w="2916" w:type="pct"/>
          </w:tcPr>
          <w:p w14:paraId="5D2D986F" w14:textId="473936BB" w:rsidR="00E95FD0" w:rsidRPr="000B0477" w:rsidRDefault="003B5518" w:rsidP="00B70A74">
            <w:pPr>
              <w:pStyle w:val="TitlePagetext"/>
            </w:pPr>
            <w:r w:rsidRPr="000B0477">
              <w:t>Monash City Council</w:t>
            </w:r>
          </w:p>
        </w:tc>
      </w:tr>
      <w:tr w:rsidR="000D623A" w:rsidRPr="000B0477" w14:paraId="112737CD" w14:textId="77777777" w:rsidTr="00B70A74">
        <w:tc>
          <w:tcPr>
            <w:tcW w:w="2084" w:type="pct"/>
          </w:tcPr>
          <w:p w14:paraId="04FF5076" w14:textId="77777777" w:rsidR="000D623A" w:rsidRPr="000B0477" w:rsidRDefault="000D623A" w:rsidP="000D623A">
            <w:pPr>
              <w:pStyle w:val="TitlePage2"/>
            </w:pPr>
            <w:r w:rsidRPr="000B0477">
              <w:t>RESPONDENT</w:t>
            </w:r>
          </w:p>
        </w:tc>
        <w:tc>
          <w:tcPr>
            <w:tcW w:w="2916" w:type="pct"/>
          </w:tcPr>
          <w:p w14:paraId="51BE6B4D" w14:textId="36514004" w:rsidR="000D623A" w:rsidRPr="000B0477" w:rsidRDefault="000D623A" w:rsidP="000D623A">
            <w:pPr>
              <w:pStyle w:val="TitlePagetext"/>
            </w:pPr>
            <w:bookmarkStart w:id="4" w:name="Respondent"/>
            <w:bookmarkEnd w:id="4"/>
            <w:r w:rsidRPr="000B0477">
              <w:t>Raymond Short</w:t>
            </w:r>
          </w:p>
        </w:tc>
      </w:tr>
      <w:tr w:rsidR="00E95FD0" w:rsidRPr="000B0477" w14:paraId="44C1FBDB" w14:textId="77777777" w:rsidTr="00B70A74">
        <w:tc>
          <w:tcPr>
            <w:tcW w:w="2084" w:type="pct"/>
          </w:tcPr>
          <w:p w14:paraId="28946A3F" w14:textId="77777777" w:rsidR="00E95FD0" w:rsidRPr="000B0477" w:rsidRDefault="00E95FD0" w:rsidP="00B70A74">
            <w:pPr>
              <w:pStyle w:val="TitlePage2"/>
            </w:pPr>
            <w:r w:rsidRPr="000B0477">
              <w:t>SUBJECT LAND</w:t>
            </w:r>
          </w:p>
        </w:tc>
        <w:tc>
          <w:tcPr>
            <w:tcW w:w="2916" w:type="pct"/>
          </w:tcPr>
          <w:p w14:paraId="60BCC442" w14:textId="7B5CCA91" w:rsidR="00E95FD0" w:rsidRPr="000B0477" w:rsidRDefault="003B5518" w:rsidP="00B70A74">
            <w:pPr>
              <w:pStyle w:val="TitlePagetext"/>
            </w:pPr>
            <w:bookmarkStart w:id="5" w:name="subjectland"/>
            <w:bookmarkEnd w:id="5"/>
            <w:r w:rsidRPr="000B0477">
              <w:t>14-</w:t>
            </w:r>
            <w:r w:rsidR="005C3F76" w:rsidRPr="000B0477">
              <w:t>1</w:t>
            </w:r>
            <w:r w:rsidRPr="000B0477">
              <w:t>6 Legon Road Oakleigh South</w:t>
            </w:r>
          </w:p>
        </w:tc>
      </w:tr>
      <w:tr w:rsidR="00E95FD0" w:rsidRPr="000B0477" w14:paraId="081737DB" w14:textId="77777777" w:rsidTr="00B70A74">
        <w:tc>
          <w:tcPr>
            <w:tcW w:w="2084" w:type="pct"/>
          </w:tcPr>
          <w:p w14:paraId="60E7DF44" w14:textId="77777777" w:rsidR="00E95FD0" w:rsidRPr="000B0477" w:rsidRDefault="00E95FD0" w:rsidP="00B70A74">
            <w:pPr>
              <w:pStyle w:val="TitlePage2"/>
            </w:pPr>
            <w:r w:rsidRPr="000B0477">
              <w:t>HEARING TYPE</w:t>
            </w:r>
          </w:p>
        </w:tc>
        <w:tc>
          <w:tcPr>
            <w:tcW w:w="2916" w:type="pct"/>
          </w:tcPr>
          <w:p w14:paraId="3A6D2452" w14:textId="5546ADC5" w:rsidR="00E95FD0" w:rsidRPr="000B0477" w:rsidRDefault="003B5518" w:rsidP="00B70A74">
            <w:pPr>
              <w:pStyle w:val="TitlePagetext"/>
            </w:pPr>
            <w:bookmarkStart w:id="6" w:name="HearingType"/>
            <w:bookmarkEnd w:id="6"/>
            <w:r w:rsidRPr="000B0477">
              <w:t>Hearing</w:t>
            </w:r>
          </w:p>
        </w:tc>
      </w:tr>
      <w:tr w:rsidR="00E95FD0" w:rsidRPr="000B0477" w14:paraId="11AF0A5B" w14:textId="77777777" w:rsidTr="00B70A74">
        <w:tc>
          <w:tcPr>
            <w:tcW w:w="2084" w:type="pct"/>
          </w:tcPr>
          <w:p w14:paraId="7DC68CC5" w14:textId="77777777" w:rsidR="00E95FD0" w:rsidRPr="000B0477" w:rsidRDefault="00E95FD0" w:rsidP="00B70A74">
            <w:pPr>
              <w:pStyle w:val="TitlePage2"/>
            </w:pPr>
            <w:r w:rsidRPr="000B0477">
              <w:t>DATE OF HEARING</w:t>
            </w:r>
          </w:p>
        </w:tc>
        <w:tc>
          <w:tcPr>
            <w:tcW w:w="2916" w:type="pct"/>
          </w:tcPr>
          <w:p w14:paraId="451354F5" w14:textId="2FB278B7" w:rsidR="00E95FD0" w:rsidRPr="000B0477" w:rsidRDefault="000F43EA" w:rsidP="00B70A74">
            <w:pPr>
              <w:pStyle w:val="TitlePagetext"/>
            </w:pPr>
            <w:bookmarkStart w:id="7" w:name="HearingDate"/>
            <w:bookmarkEnd w:id="7"/>
            <w:r w:rsidRPr="000B0477">
              <w:t>4 August 2021</w:t>
            </w:r>
          </w:p>
        </w:tc>
      </w:tr>
      <w:tr w:rsidR="00E95FD0" w:rsidRPr="000B0477" w14:paraId="772D876E" w14:textId="77777777" w:rsidTr="00B70A74">
        <w:tc>
          <w:tcPr>
            <w:tcW w:w="2084" w:type="pct"/>
          </w:tcPr>
          <w:p w14:paraId="032D0640" w14:textId="77777777" w:rsidR="00E95FD0" w:rsidRPr="000B0477" w:rsidRDefault="00E95FD0" w:rsidP="00B70A74">
            <w:pPr>
              <w:pStyle w:val="TitlePage2"/>
            </w:pPr>
            <w:r w:rsidRPr="000B0477">
              <w:t>DATE OF ORDER</w:t>
            </w:r>
          </w:p>
        </w:tc>
        <w:tc>
          <w:tcPr>
            <w:tcW w:w="2916" w:type="pct"/>
          </w:tcPr>
          <w:p w14:paraId="715579C6" w14:textId="23F7155C" w:rsidR="00E95FD0" w:rsidRPr="000B0477" w:rsidRDefault="00813DD5" w:rsidP="00B70A74">
            <w:pPr>
              <w:pStyle w:val="TitlePagetext"/>
            </w:pPr>
            <w:bookmarkStart w:id="8" w:name="DateOrder"/>
            <w:bookmarkEnd w:id="8"/>
            <w:r w:rsidRPr="000B0477">
              <w:t>19 October 2021</w:t>
            </w:r>
          </w:p>
        </w:tc>
      </w:tr>
      <w:tr w:rsidR="00E95FD0" w:rsidRPr="000B0477" w14:paraId="7874C1E8" w14:textId="77777777" w:rsidTr="00B70A74">
        <w:tc>
          <w:tcPr>
            <w:tcW w:w="2084" w:type="pct"/>
          </w:tcPr>
          <w:p w14:paraId="28B18A76" w14:textId="77777777" w:rsidR="00E95FD0" w:rsidRPr="000B0477" w:rsidRDefault="00E95FD0" w:rsidP="00B70A74">
            <w:pPr>
              <w:pStyle w:val="TitlePage2"/>
            </w:pPr>
            <w:r w:rsidRPr="000B0477">
              <w:t>CITATION</w:t>
            </w:r>
          </w:p>
        </w:tc>
        <w:tc>
          <w:tcPr>
            <w:tcW w:w="2916" w:type="pct"/>
          </w:tcPr>
          <w:p w14:paraId="3E19A251" w14:textId="5EF1B2BF" w:rsidR="00E95FD0" w:rsidRPr="000B0477" w:rsidRDefault="008B19AB" w:rsidP="00B70A74">
            <w:pPr>
              <w:pStyle w:val="TitlePagetext"/>
            </w:pPr>
            <w:r w:rsidRPr="000B0477">
              <w:t xml:space="preserve">Ikosidekas v Monash CC [2021] VCAT </w:t>
            </w:r>
            <w:r w:rsidR="00DA2530" w:rsidRPr="000B0477">
              <w:t>1234</w:t>
            </w:r>
          </w:p>
        </w:tc>
      </w:tr>
    </w:tbl>
    <w:p w14:paraId="323FE23C" w14:textId="77777777" w:rsidR="00E95FD0" w:rsidRPr="000B0477" w:rsidRDefault="00E95FD0" w:rsidP="00E200CF"/>
    <w:p w14:paraId="57D6E280" w14:textId="77777777" w:rsidR="00E200CF" w:rsidRPr="000B0477" w:rsidRDefault="00E200CF" w:rsidP="00E200CF">
      <w:pPr>
        <w:pStyle w:val="Heading1"/>
      </w:pPr>
      <w:r w:rsidRPr="000B0477">
        <w:t>Order</w:t>
      </w:r>
    </w:p>
    <w:p w14:paraId="7455603E" w14:textId="77777777" w:rsidR="009A02A5" w:rsidRPr="000B0477" w:rsidRDefault="009A02A5" w:rsidP="009A02A5">
      <w:pPr>
        <w:pStyle w:val="Heading3"/>
      </w:pPr>
      <w:r w:rsidRPr="000B0477">
        <w:t>Amend name</w:t>
      </w:r>
    </w:p>
    <w:p w14:paraId="0A5A3093" w14:textId="77777777" w:rsidR="009A02A5" w:rsidRPr="000B0477" w:rsidRDefault="009A02A5" w:rsidP="009A02A5">
      <w:pPr>
        <w:pStyle w:val="Order2"/>
      </w:pPr>
      <w:r w:rsidRPr="000B0477">
        <w:t xml:space="preserve">Pursuant to section 127 of the </w:t>
      </w:r>
      <w:r w:rsidRPr="000B0477">
        <w:rPr>
          <w:i/>
          <w:iCs/>
        </w:rPr>
        <w:t>Victorian Civil and Administrative Tribunal Act 1998</w:t>
      </w:r>
      <w:r w:rsidRPr="000B0477">
        <w:t xml:space="preserve"> the application is amended by changing the name of the applicant to:</w:t>
      </w:r>
    </w:p>
    <w:p w14:paraId="4106293B" w14:textId="52650B9D" w:rsidR="009A02A5" w:rsidRPr="000B0477" w:rsidRDefault="00F4791A" w:rsidP="009A02A5">
      <w:pPr>
        <w:pStyle w:val="Quote1"/>
      </w:pPr>
      <w:r w:rsidRPr="000B0477">
        <w:t>George Ikosidekas</w:t>
      </w:r>
    </w:p>
    <w:p w14:paraId="0A96343E" w14:textId="77777777" w:rsidR="00D24D82" w:rsidRPr="000B0477" w:rsidRDefault="00D24D82" w:rsidP="00D24D82">
      <w:pPr>
        <w:pStyle w:val="Heading3"/>
      </w:pPr>
      <w:r w:rsidRPr="000B0477">
        <w:t xml:space="preserve">Amend permit application </w:t>
      </w:r>
    </w:p>
    <w:p w14:paraId="3F5EE526" w14:textId="77777777" w:rsidR="00D24D82" w:rsidRPr="000B0477" w:rsidRDefault="00D24D82" w:rsidP="00D24D82">
      <w:pPr>
        <w:pStyle w:val="Order2"/>
        <w:tabs>
          <w:tab w:val="num" w:pos="567"/>
        </w:tabs>
      </w:pPr>
      <w:r w:rsidRPr="000B0477">
        <w:t>Pursuant</w:t>
      </w:r>
      <w:r w:rsidRPr="000B0477">
        <w:rPr>
          <w:lang w:val="en-GB"/>
        </w:rPr>
        <w:t xml:space="preserve"> to clause 64 of Schedule 1 of the </w:t>
      </w:r>
      <w:r w:rsidRPr="000B0477">
        <w:rPr>
          <w:i/>
          <w:lang w:val="en-GB"/>
        </w:rPr>
        <w:t xml:space="preserve">Victorian Civil &amp; Administrative Tribunal Act </w:t>
      </w:r>
      <w:r w:rsidRPr="000B0477">
        <w:rPr>
          <w:i/>
        </w:rPr>
        <w:t>1998</w:t>
      </w:r>
      <w:r w:rsidRPr="000B0477">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8"/>
        <w:gridCol w:w="5027"/>
      </w:tblGrid>
      <w:tr w:rsidR="00D24D82" w:rsidRPr="000B0477" w14:paraId="041CCE1F" w14:textId="77777777" w:rsidTr="00AC4B63">
        <w:tc>
          <w:tcPr>
            <w:tcW w:w="3528" w:type="dxa"/>
            <w:shd w:val="clear" w:color="auto" w:fill="auto"/>
          </w:tcPr>
          <w:p w14:paraId="3689A63E" w14:textId="77777777" w:rsidR="00D24D82" w:rsidRPr="000B0477" w:rsidRDefault="00D24D82" w:rsidP="008B13B8">
            <w:pPr>
              <w:pStyle w:val="Para5"/>
            </w:pPr>
            <w:r w:rsidRPr="000B0477">
              <w:t>Prepared by:</w:t>
            </w:r>
          </w:p>
        </w:tc>
        <w:tc>
          <w:tcPr>
            <w:tcW w:w="5193" w:type="dxa"/>
            <w:shd w:val="clear" w:color="auto" w:fill="auto"/>
          </w:tcPr>
          <w:p w14:paraId="59BB5E48" w14:textId="38E97607" w:rsidR="00D24D82" w:rsidRPr="000B0477" w:rsidRDefault="00073FF2" w:rsidP="008B13B8">
            <w:pPr>
              <w:pStyle w:val="Para2"/>
              <w:ind w:left="0"/>
            </w:pPr>
            <w:r w:rsidRPr="000B0477">
              <w:t>Ikonomidis Design Studio</w:t>
            </w:r>
          </w:p>
        </w:tc>
      </w:tr>
      <w:tr w:rsidR="00073FF2" w:rsidRPr="000B0477" w14:paraId="05CF96DA" w14:textId="77777777" w:rsidTr="00AC4B63">
        <w:tc>
          <w:tcPr>
            <w:tcW w:w="3528" w:type="dxa"/>
            <w:shd w:val="clear" w:color="auto" w:fill="auto"/>
          </w:tcPr>
          <w:p w14:paraId="64233501" w14:textId="659B8600" w:rsidR="00073FF2" w:rsidRPr="000B0477" w:rsidRDefault="00073FF2" w:rsidP="008B13B8">
            <w:pPr>
              <w:pStyle w:val="Para5"/>
            </w:pPr>
            <w:r w:rsidRPr="000B0477">
              <w:t>Job number:</w:t>
            </w:r>
          </w:p>
        </w:tc>
        <w:tc>
          <w:tcPr>
            <w:tcW w:w="5193" w:type="dxa"/>
            <w:shd w:val="clear" w:color="auto" w:fill="auto"/>
          </w:tcPr>
          <w:p w14:paraId="35B542C7" w14:textId="7A0D84E3" w:rsidR="00073FF2" w:rsidRPr="000B0477" w:rsidRDefault="003C16DD" w:rsidP="008B13B8">
            <w:pPr>
              <w:pStyle w:val="Para2"/>
              <w:ind w:left="0"/>
            </w:pPr>
            <w:r w:rsidRPr="000B0477">
              <w:t>00241</w:t>
            </w:r>
          </w:p>
        </w:tc>
      </w:tr>
      <w:tr w:rsidR="00D24D82" w:rsidRPr="000B0477" w14:paraId="0F1EA0BC" w14:textId="77777777" w:rsidTr="00AC4B63">
        <w:tc>
          <w:tcPr>
            <w:tcW w:w="3528" w:type="dxa"/>
            <w:shd w:val="clear" w:color="auto" w:fill="auto"/>
          </w:tcPr>
          <w:p w14:paraId="601C2632" w14:textId="77777777" w:rsidR="00D24D82" w:rsidRPr="000B0477" w:rsidRDefault="00D24D82" w:rsidP="008B13B8">
            <w:pPr>
              <w:pStyle w:val="Para5"/>
            </w:pPr>
            <w:r w:rsidRPr="000B0477">
              <w:t>Drawing numbers:</w:t>
            </w:r>
          </w:p>
        </w:tc>
        <w:tc>
          <w:tcPr>
            <w:tcW w:w="5193" w:type="dxa"/>
            <w:shd w:val="clear" w:color="auto" w:fill="auto"/>
          </w:tcPr>
          <w:p w14:paraId="32F22914" w14:textId="2E62B0AD" w:rsidR="00D24D82" w:rsidRPr="000B0477" w:rsidRDefault="00CF2687" w:rsidP="008B13B8">
            <w:pPr>
              <w:pStyle w:val="Para2"/>
              <w:ind w:left="0"/>
            </w:pPr>
            <w:r w:rsidRPr="000B0477">
              <w:t>TP04-TP07</w:t>
            </w:r>
          </w:p>
        </w:tc>
      </w:tr>
      <w:tr w:rsidR="00CF2687" w:rsidRPr="000B0477" w14:paraId="563EFEA6" w14:textId="77777777" w:rsidTr="00AC4B63">
        <w:tc>
          <w:tcPr>
            <w:tcW w:w="3528" w:type="dxa"/>
            <w:shd w:val="clear" w:color="auto" w:fill="auto"/>
          </w:tcPr>
          <w:p w14:paraId="346A316A" w14:textId="2CF7EAA8" w:rsidR="00CF2687" w:rsidRPr="000B0477" w:rsidRDefault="00CF2687" w:rsidP="008B13B8">
            <w:pPr>
              <w:pStyle w:val="Para5"/>
            </w:pPr>
            <w:r w:rsidRPr="000B0477">
              <w:t>Revision reference:</w:t>
            </w:r>
          </w:p>
        </w:tc>
        <w:tc>
          <w:tcPr>
            <w:tcW w:w="5193" w:type="dxa"/>
            <w:shd w:val="clear" w:color="auto" w:fill="auto"/>
          </w:tcPr>
          <w:p w14:paraId="68F691A9" w14:textId="59EB8862" w:rsidR="00CF2687" w:rsidRPr="000B0477" w:rsidRDefault="0028672E" w:rsidP="008B13B8">
            <w:pPr>
              <w:pStyle w:val="Para2"/>
              <w:ind w:left="0"/>
            </w:pPr>
            <w:r w:rsidRPr="000B0477">
              <w:t>Revision J Traffic Engineer Design</w:t>
            </w:r>
          </w:p>
        </w:tc>
      </w:tr>
      <w:tr w:rsidR="00D24D82" w:rsidRPr="000B0477" w14:paraId="0DB23AA5" w14:textId="77777777" w:rsidTr="00AC4B63">
        <w:tc>
          <w:tcPr>
            <w:tcW w:w="3528" w:type="dxa"/>
            <w:shd w:val="clear" w:color="auto" w:fill="auto"/>
          </w:tcPr>
          <w:p w14:paraId="2509162E" w14:textId="77777777" w:rsidR="00D24D82" w:rsidRPr="000B0477" w:rsidRDefault="00D24D82" w:rsidP="008B13B8">
            <w:pPr>
              <w:pStyle w:val="Para5"/>
            </w:pPr>
            <w:r w:rsidRPr="000B0477">
              <w:t>Dated:</w:t>
            </w:r>
          </w:p>
        </w:tc>
        <w:tc>
          <w:tcPr>
            <w:tcW w:w="5193" w:type="dxa"/>
            <w:shd w:val="clear" w:color="auto" w:fill="auto"/>
          </w:tcPr>
          <w:p w14:paraId="68A499EE" w14:textId="4CD18ECD" w:rsidR="00D24D82" w:rsidRPr="000B0477" w:rsidRDefault="002021E2" w:rsidP="008B13B8">
            <w:pPr>
              <w:pStyle w:val="Para2"/>
              <w:ind w:left="0"/>
            </w:pPr>
            <w:r w:rsidRPr="000B0477">
              <w:t>June 21</w:t>
            </w:r>
          </w:p>
        </w:tc>
      </w:tr>
    </w:tbl>
    <w:p w14:paraId="720B0EF0" w14:textId="77777777" w:rsidR="00E200CF" w:rsidRPr="000B0477" w:rsidRDefault="00E200CF" w:rsidP="00E200CF"/>
    <w:p w14:paraId="100145BF" w14:textId="5B7862BC" w:rsidR="00E200CF" w:rsidRPr="000B0477" w:rsidRDefault="00FD11D7" w:rsidP="00E200CF">
      <w:pPr>
        <w:pStyle w:val="Heading3"/>
      </w:pPr>
      <w:r>
        <w:rPr>
          <w:noProof/>
        </w:rPr>
        <w:lastRenderedPageBreak/>
        <w:drawing>
          <wp:anchor distT="0" distB="0" distL="114300" distR="114300" simplePos="0" relativeHeight="251659264" behindDoc="1" locked="0" layoutInCell="1" allowOverlap="1" wp14:anchorId="3470A049" wp14:editId="18E40486">
            <wp:simplePos x="0" y="0"/>
            <wp:positionH relativeFrom="column">
              <wp:posOffset>5183505</wp:posOffset>
            </wp:positionH>
            <wp:positionV relativeFrom="paragraph">
              <wp:posOffset>8459470</wp:posOffset>
            </wp:positionV>
            <wp:extent cx="1080000" cy="1080000"/>
            <wp:effectExtent l="0" t="0" r="6350" b="6350"/>
            <wp:wrapNone/>
            <wp:docPr id="24" name="VCAT Seal2"/>
            <wp:cNvGraphicFramePr/>
            <a:graphic xmlns:a="http://schemas.openxmlformats.org/drawingml/2006/main">
              <a:graphicData uri="http://schemas.openxmlformats.org/drawingml/2006/picture">
                <pic:pic xmlns:pic="http://schemas.openxmlformats.org/drawingml/2006/picture">
                  <pic:nvPicPr>
                    <pic:cNvPr id="24" name="VCAT Seal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0B0477">
        <w:t>No permit granted</w:t>
      </w:r>
    </w:p>
    <w:p w14:paraId="1BDD7AB8" w14:textId="6B7193B8" w:rsidR="00E200CF" w:rsidRPr="000B0477" w:rsidRDefault="00E95FD0" w:rsidP="00E200CF">
      <w:pPr>
        <w:pStyle w:val="Order2"/>
      </w:pPr>
      <w:r w:rsidRPr="000B0477">
        <w:t xml:space="preserve">In application </w:t>
      </w:r>
      <w:r w:rsidR="00054D2A" w:rsidRPr="000B0477">
        <w:t>P449/2021</w:t>
      </w:r>
      <w:r w:rsidRPr="000B0477">
        <w:rPr>
          <w:noProof/>
        </w:rPr>
        <w:t xml:space="preserve"> </w:t>
      </w:r>
      <w:r w:rsidR="00E200CF" w:rsidRPr="000B0477">
        <w:t>the decision of the responsible authority is affirmed.</w:t>
      </w:r>
    </w:p>
    <w:p w14:paraId="1AB99F84" w14:textId="0638864B" w:rsidR="00E200CF" w:rsidRPr="000B0477" w:rsidRDefault="00E200CF" w:rsidP="00E200CF">
      <w:pPr>
        <w:pStyle w:val="Order2"/>
      </w:pPr>
      <w:r w:rsidRPr="000B0477">
        <w:t xml:space="preserve">In planning permit application </w:t>
      </w:r>
      <w:r w:rsidR="007333F3" w:rsidRPr="000B0477">
        <w:t xml:space="preserve">TPA/51675 </w:t>
      </w:r>
      <w:r w:rsidRPr="000B0477">
        <w:t>no permit is granted.</w:t>
      </w:r>
    </w:p>
    <w:p w14:paraId="7221B2FA" w14:textId="77777777" w:rsidR="00E200CF" w:rsidRPr="000B0477" w:rsidRDefault="00E200CF" w:rsidP="00E200CF"/>
    <w:p w14:paraId="11DC27B2" w14:textId="77777777" w:rsidR="00E200CF" w:rsidRPr="000B0477" w:rsidRDefault="00E200CF" w:rsidP="00E200CF"/>
    <w:p w14:paraId="45EB8957" w14:textId="77777777" w:rsidR="00E200CF" w:rsidRPr="000B0477" w:rsidRDefault="00E200CF" w:rsidP="00E200CF"/>
    <w:p w14:paraId="7800B8DA" w14:textId="77777777" w:rsidR="00E200CF" w:rsidRPr="000B0477" w:rsidRDefault="00E200CF" w:rsidP="00E200CF"/>
    <w:tbl>
      <w:tblPr>
        <w:tblW w:w="5000" w:type="pct"/>
        <w:tblLook w:val="0000" w:firstRow="0" w:lastRow="0" w:firstColumn="0" w:lastColumn="0" w:noHBand="0" w:noVBand="0"/>
      </w:tblPr>
      <w:tblGrid>
        <w:gridCol w:w="3562"/>
        <w:gridCol w:w="1936"/>
        <w:gridCol w:w="3007"/>
      </w:tblGrid>
      <w:tr w:rsidR="00E200CF" w:rsidRPr="000B0477" w14:paraId="53EF2B42" w14:textId="77777777" w:rsidTr="00BC190D">
        <w:tc>
          <w:tcPr>
            <w:tcW w:w="2094" w:type="pct"/>
          </w:tcPr>
          <w:p w14:paraId="4EC072C3" w14:textId="78C3CB82" w:rsidR="00E200CF" w:rsidRPr="000B0477" w:rsidRDefault="00AC7C00" w:rsidP="00BC190D">
            <w:pPr>
              <w:rPr>
                <w:b/>
              </w:rPr>
            </w:pPr>
            <w:bookmarkStart w:id="9" w:name="DELappearances"/>
            <w:r w:rsidRPr="000B0477">
              <w:rPr>
                <w:b/>
              </w:rPr>
              <w:t>S</w:t>
            </w:r>
            <w:r w:rsidR="006E7F16" w:rsidRPr="000B0477">
              <w:rPr>
                <w:b/>
              </w:rPr>
              <w:t>arah</w:t>
            </w:r>
            <w:r w:rsidR="00E200CF" w:rsidRPr="000B0477">
              <w:rPr>
                <w:b/>
              </w:rPr>
              <w:t xml:space="preserve"> </w:t>
            </w:r>
            <w:r w:rsidRPr="000B0477">
              <w:rPr>
                <w:b/>
              </w:rPr>
              <w:t>McDonald</w:t>
            </w:r>
          </w:p>
          <w:p w14:paraId="47FF8E83" w14:textId="77777777" w:rsidR="00E200CF" w:rsidRPr="000B0477" w:rsidRDefault="00E200CF" w:rsidP="00BC190D">
            <w:pPr>
              <w:tabs>
                <w:tab w:val="left" w:pos="1515"/>
              </w:tabs>
              <w:rPr>
                <w:b/>
              </w:rPr>
            </w:pPr>
            <w:r w:rsidRPr="000B0477">
              <w:rPr>
                <w:b/>
              </w:rPr>
              <w:t>Member</w:t>
            </w:r>
          </w:p>
        </w:tc>
        <w:tc>
          <w:tcPr>
            <w:tcW w:w="1138" w:type="pct"/>
          </w:tcPr>
          <w:p w14:paraId="320B121B" w14:textId="77777777" w:rsidR="00E200CF" w:rsidRPr="000B0477" w:rsidRDefault="00E200CF" w:rsidP="00BC190D"/>
        </w:tc>
        <w:tc>
          <w:tcPr>
            <w:tcW w:w="1768" w:type="pct"/>
          </w:tcPr>
          <w:p w14:paraId="6DC25977" w14:textId="77777777" w:rsidR="00E200CF" w:rsidRPr="000B0477" w:rsidRDefault="00E200CF" w:rsidP="00BC190D"/>
        </w:tc>
      </w:tr>
    </w:tbl>
    <w:p w14:paraId="195B54BA" w14:textId="77777777" w:rsidR="00E200CF" w:rsidRPr="000B0477" w:rsidRDefault="00E200CF" w:rsidP="00E200CF"/>
    <w:p w14:paraId="5FCE1D90" w14:textId="41849714" w:rsidR="00E200CF" w:rsidRPr="000B0477" w:rsidRDefault="00E200CF" w:rsidP="00E200CF"/>
    <w:p w14:paraId="16A4BE13" w14:textId="491C9048" w:rsidR="007333F3" w:rsidRPr="000B0477" w:rsidRDefault="007333F3" w:rsidP="00E200CF"/>
    <w:p w14:paraId="67D7E887" w14:textId="77777777" w:rsidR="007333F3" w:rsidRPr="000B0477" w:rsidRDefault="007333F3" w:rsidP="00E200CF"/>
    <w:p w14:paraId="1D8A7DC9" w14:textId="77777777" w:rsidR="00E200CF" w:rsidRPr="000B0477" w:rsidRDefault="00E200CF" w:rsidP="00E200CF">
      <w:pPr>
        <w:pStyle w:val="Heading1"/>
      </w:pPr>
      <w:r w:rsidRPr="000B0477">
        <w:t>Appearances</w:t>
      </w:r>
    </w:p>
    <w:tbl>
      <w:tblPr>
        <w:tblW w:w="5000" w:type="pct"/>
        <w:tblLook w:val="0000" w:firstRow="0" w:lastRow="0" w:firstColumn="0" w:lastColumn="0" w:noHBand="0" w:noVBand="0"/>
      </w:tblPr>
      <w:tblGrid>
        <w:gridCol w:w="3441"/>
        <w:gridCol w:w="5064"/>
      </w:tblGrid>
      <w:tr w:rsidR="007A102B" w:rsidRPr="000B0477" w14:paraId="3AB61416" w14:textId="77777777" w:rsidTr="00BC190D">
        <w:trPr>
          <w:cantSplit/>
        </w:trPr>
        <w:tc>
          <w:tcPr>
            <w:tcW w:w="2023" w:type="pct"/>
          </w:tcPr>
          <w:p w14:paraId="65085079" w14:textId="77777777" w:rsidR="007A102B" w:rsidRPr="000B0477" w:rsidRDefault="007A102B" w:rsidP="007A102B">
            <w:pPr>
              <w:pStyle w:val="TitlePagetext"/>
            </w:pPr>
            <w:r w:rsidRPr="000B0477">
              <w:t>For applicant</w:t>
            </w:r>
          </w:p>
        </w:tc>
        <w:tc>
          <w:tcPr>
            <w:tcW w:w="2977" w:type="pct"/>
          </w:tcPr>
          <w:p w14:paraId="723BC063" w14:textId="1BE30D1C" w:rsidR="007A102B" w:rsidRPr="000B0477" w:rsidRDefault="007A102B" w:rsidP="007A102B">
            <w:pPr>
              <w:pStyle w:val="TitlePagetext"/>
            </w:pPr>
            <w:r w:rsidRPr="000B0477">
              <w:t>Dominic Scally</w:t>
            </w:r>
            <w:r w:rsidR="001C560E" w:rsidRPr="000B0477">
              <w:t xml:space="preserve">, </w:t>
            </w:r>
            <w:r w:rsidRPr="000B0477">
              <w:t>Best Hooper Lawyers</w:t>
            </w:r>
            <w:r w:rsidR="00E042C0" w:rsidRPr="000B0477">
              <w:t>.</w:t>
            </w:r>
          </w:p>
          <w:p w14:paraId="79507D10" w14:textId="5B01ECC7" w:rsidR="007A102B" w:rsidRPr="000B0477" w:rsidRDefault="00B23C0A" w:rsidP="007A102B">
            <w:pPr>
              <w:pStyle w:val="TitlePagetext"/>
            </w:pPr>
            <w:r w:rsidRPr="000B0477">
              <w:t>He called the following w</w:t>
            </w:r>
            <w:r w:rsidR="007A102B" w:rsidRPr="000B0477">
              <w:t>itnesses:</w:t>
            </w:r>
          </w:p>
          <w:p w14:paraId="1FDACC9F" w14:textId="2BB00CAD" w:rsidR="007A102B" w:rsidRPr="000B0477" w:rsidRDefault="007A102B" w:rsidP="00E042C0">
            <w:pPr>
              <w:pStyle w:val="TitlePagetext"/>
              <w:numPr>
                <w:ilvl w:val="0"/>
                <w:numId w:val="27"/>
              </w:numPr>
              <w:ind w:left="357" w:hanging="357"/>
            </w:pPr>
            <w:r w:rsidRPr="000B0477">
              <w:t xml:space="preserve">Russell Fairlie, </w:t>
            </w:r>
            <w:r w:rsidR="000079B1" w:rsidRPr="000B0477">
              <w:t>traffic engineer,</w:t>
            </w:r>
            <w:r w:rsidR="00E042C0" w:rsidRPr="000B0477">
              <w:br/>
            </w:r>
            <w:r w:rsidRPr="000B0477">
              <w:t>Ratio Consultants</w:t>
            </w:r>
            <w:r w:rsidR="00B060FD" w:rsidRPr="000B0477">
              <w:t xml:space="preserve"> Pty Ltd</w:t>
            </w:r>
            <w:r w:rsidR="00E042C0" w:rsidRPr="000B0477">
              <w:t>.</w:t>
            </w:r>
          </w:p>
          <w:p w14:paraId="0B04301A" w14:textId="48D4EDB5" w:rsidR="007A102B" w:rsidRPr="000B0477" w:rsidRDefault="007A102B" w:rsidP="00E042C0">
            <w:pPr>
              <w:pStyle w:val="TitlePagetext"/>
              <w:numPr>
                <w:ilvl w:val="0"/>
                <w:numId w:val="27"/>
              </w:numPr>
              <w:ind w:left="357" w:hanging="357"/>
            </w:pPr>
            <w:r w:rsidRPr="000B0477">
              <w:t xml:space="preserve">Rob Thomson, </w:t>
            </w:r>
            <w:r w:rsidR="00D57368" w:rsidRPr="000B0477">
              <w:t>landscape architect,</w:t>
            </w:r>
            <w:r w:rsidR="00E042C0" w:rsidRPr="000B0477">
              <w:br/>
            </w:r>
            <w:r w:rsidRPr="000B0477">
              <w:t>Habitat</w:t>
            </w:r>
            <w:r w:rsidR="00B060FD" w:rsidRPr="000B0477">
              <w:t xml:space="preserve"> landscape and environmental design </w:t>
            </w:r>
            <w:r w:rsidR="00D57368" w:rsidRPr="000B0477">
              <w:t>c</w:t>
            </w:r>
            <w:r w:rsidR="00B060FD" w:rsidRPr="000B0477">
              <w:t>onsultants</w:t>
            </w:r>
            <w:r w:rsidR="00E042C0" w:rsidRPr="000B0477">
              <w:t>.</w:t>
            </w:r>
          </w:p>
        </w:tc>
      </w:tr>
      <w:tr w:rsidR="007A102B" w:rsidRPr="000B0477" w14:paraId="08A27693" w14:textId="77777777" w:rsidTr="00BC190D">
        <w:trPr>
          <w:cantSplit/>
        </w:trPr>
        <w:tc>
          <w:tcPr>
            <w:tcW w:w="2023" w:type="pct"/>
          </w:tcPr>
          <w:p w14:paraId="762D6422" w14:textId="77777777" w:rsidR="007A102B" w:rsidRPr="000B0477" w:rsidRDefault="007A102B" w:rsidP="007A102B">
            <w:pPr>
              <w:pStyle w:val="TitlePagetext"/>
            </w:pPr>
            <w:r w:rsidRPr="000B0477">
              <w:t>For responsible authority</w:t>
            </w:r>
          </w:p>
        </w:tc>
        <w:tc>
          <w:tcPr>
            <w:tcW w:w="2977" w:type="pct"/>
          </w:tcPr>
          <w:p w14:paraId="46676BE1" w14:textId="064C4404" w:rsidR="007A102B" w:rsidRPr="000B0477" w:rsidRDefault="007A102B" w:rsidP="007A102B">
            <w:pPr>
              <w:pStyle w:val="TitlePagetext"/>
            </w:pPr>
            <w:r w:rsidRPr="000B0477">
              <w:t xml:space="preserve">Peter English, </w:t>
            </w:r>
            <w:r w:rsidR="002A08FE" w:rsidRPr="000B0477">
              <w:t xml:space="preserve">town planner, </w:t>
            </w:r>
            <w:r w:rsidRPr="000B0477">
              <w:t>Peter English &amp; Associates Pty Ltd</w:t>
            </w:r>
            <w:r w:rsidR="00813DD5" w:rsidRPr="000B0477">
              <w:t>.</w:t>
            </w:r>
          </w:p>
        </w:tc>
      </w:tr>
      <w:tr w:rsidR="00E200CF" w:rsidRPr="000B0477" w14:paraId="6288530E" w14:textId="77777777" w:rsidTr="00BC190D">
        <w:trPr>
          <w:cantSplit/>
        </w:trPr>
        <w:tc>
          <w:tcPr>
            <w:tcW w:w="2023" w:type="pct"/>
          </w:tcPr>
          <w:p w14:paraId="5701110B" w14:textId="77777777" w:rsidR="00E200CF" w:rsidRPr="000B0477" w:rsidRDefault="00E200CF" w:rsidP="00BC190D">
            <w:pPr>
              <w:pStyle w:val="TitlePagetext"/>
            </w:pPr>
            <w:r w:rsidRPr="000B0477">
              <w:t>For respondent</w:t>
            </w:r>
            <w:bookmarkStart w:id="10" w:name="FORres"/>
            <w:bookmarkEnd w:id="10"/>
          </w:p>
        </w:tc>
        <w:tc>
          <w:tcPr>
            <w:tcW w:w="2977" w:type="pct"/>
          </w:tcPr>
          <w:p w14:paraId="5EF7C689" w14:textId="1366AE7E" w:rsidR="00E200CF" w:rsidRPr="000B0477" w:rsidRDefault="00433AEC" w:rsidP="00BC190D">
            <w:pPr>
              <w:pStyle w:val="TitlePagetext"/>
            </w:pPr>
            <w:bookmarkStart w:id="11" w:name="APPres"/>
            <w:bookmarkEnd w:id="11"/>
            <w:r w:rsidRPr="000B0477">
              <w:t>Raymond Short</w:t>
            </w:r>
            <w:r w:rsidR="00813DD5" w:rsidRPr="000B0477">
              <w:t>, in person.</w:t>
            </w:r>
          </w:p>
        </w:tc>
      </w:tr>
      <w:bookmarkEnd w:id="9"/>
    </w:tbl>
    <w:p w14:paraId="7C0BC407" w14:textId="77777777" w:rsidR="00E200CF" w:rsidRPr="000B0477" w:rsidRDefault="00E200CF" w:rsidP="00E200CF"/>
    <w:p w14:paraId="6A6C3E1F" w14:textId="77777777" w:rsidR="00E200CF" w:rsidRPr="000B0477" w:rsidRDefault="00E200CF" w:rsidP="00E200CF"/>
    <w:p w14:paraId="55981595" w14:textId="77777777" w:rsidR="00E200CF" w:rsidRPr="000B0477" w:rsidRDefault="00E200CF" w:rsidP="00E200CF">
      <w:r w:rsidRPr="000B0477">
        <w:br w:type="page"/>
      </w:r>
    </w:p>
    <w:p w14:paraId="4680EBAA" w14:textId="34A619AD" w:rsidR="00E200CF" w:rsidRPr="000B0477" w:rsidRDefault="00FD11D7" w:rsidP="00E200CF">
      <w:pPr>
        <w:pStyle w:val="Heading1"/>
      </w:pPr>
      <w:r>
        <w:rPr>
          <w:noProof/>
        </w:rPr>
        <w:lastRenderedPageBreak/>
        <w:drawing>
          <wp:anchor distT="0" distB="0" distL="114300" distR="114300" simplePos="0" relativeHeight="251660288" behindDoc="1" locked="0" layoutInCell="1" allowOverlap="1" wp14:anchorId="6333C129" wp14:editId="6FB728CE">
            <wp:simplePos x="0" y="0"/>
            <wp:positionH relativeFrom="column">
              <wp:posOffset>5183505</wp:posOffset>
            </wp:positionH>
            <wp:positionV relativeFrom="paragraph">
              <wp:posOffset>8459470</wp:posOffset>
            </wp:positionV>
            <wp:extent cx="1080000" cy="1080000"/>
            <wp:effectExtent l="0" t="0" r="6350" b="6350"/>
            <wp:wrapNone/>
            <wp:docPr id="25" name="VCAT Seal3"/>
            <wp:cNvGraphicFramePr/>
            <a:graphic xmlns:a="http://schemas.openxmlformats.org/drawingml/2006/main">
              <a:graphicData uri="http://schemas.openxmlformats.org/drawingml/2006/picture">
                <pic:pic xmlns:pic="http://schemas.openxmlformats.org/drawingml/2006/picture">
                  <pic:nvPicPr>
                    <pic:cNvPr id="25" name="VCAT Seal3"/>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rsidRPr="000B0477">
        <w:t>Information</w:t>
      </w:r>
    </w:p>
    <w:tbl>
      <w:tblPr>
        <w:tblW w:w="5000" w:type="pct"/>
        <w:tblLook w:val="0000" w:firstRow="0" w:lastRow="0" w:firstColumn="0" w:lastColumn="0" w:noHBand="0" w:noVBand="0"/>
      </w:tblPr>
      <w:tblGrid>
        <w:gridCol w:w="3273"/>
        <w:gridCol w:w="5232"/>
      </w:tblGrid>
      <w:tr w:rsidR="00E200CF" w:rsidRPr="000B0477" w14:paraId="7DF7041A" w14:textId="77777777" w:rsidTr="00BC190D">
        <w:trPr>
          <w:cantSplit/>
        </w:trPr>
        <w:tc>
          <w:tcPr>
            <w:tcW w:w="1924" w:type="pct"/>
          </w:tcPr>
          <w:p w14:paraId="5ADDC03C" w14:textId="77777777" w:rsidR="00E200CF" w:rsidRPr="000B0477" w:rsidRDefault="00E200CF" w:rsidP="00BC190D">
            <w:pPr>
              <w:pStyle w:val="TitlePagetext"/>
            </w:pPr>
            <w:r w:rsidRPr="000B0477">
              <w:t>Description of proposal</w:t>
            </w:r>
          </w:p>
        </w:tc>
        <w:tc>
          <w:tcPr>
            <w:tcW w:w="3076" w:type="pct"/>
          </w:tcPr>
          <w:p w14:paraId="082491B8" w14:textId="532FF5FB" w:rsidR="00D26071" w:rsidRPr="000B0477" w:rsidRDefault="00EB78A4" w:rsidP="00C71932">
            <w:pPr>
              <w:pStyle w:val="TitlePagetext"/>
            </w:pPr>
            <w:r w:rsidRPr="000B0477">
              <w:t xml:space="preserve">Construction of two </w:t>
            </w:r>
            <w:r w:rsidR="00797481" w:rsidRPr="000B0477">
              <w:t xml:space="preserve">additional </w:t>
            </w:r>
            <w:r w:rsidRPr="000B0477">
              <w:t xml:space="preserve">dwellings on land </w:t>
            </w:r>
            <w:r w:rsidR="00797481" w:rsidRPr="000B0477">
              <w:t>currently occupied by five dwellings, and associated car parking</w:t>
            </w:r>
            <w:r w:rsidR="008E2456" w:rsidRPr="000B0477">
              <w:t xml:space="preserve"> and fencing.</w:t>
            </w:r>
          </w:p>
        </w:tc>
      </w:tr>
      <w:tr w:rsidR="00E200CF" w:rsidRPr="000B0477" w14:paraId="1FA7480E" w14:textId="77777777" w:rsidTr="00BC190D">
        <w:trPr>
          <w:cantSplit/>
        </w:trPr>
        <w:tc>
          <w:tcPr>
            <w:tcW w:w="1924" w:type="pct"/>
          </w:tcPr>
          <w:p w14:paraId="0865457F" w14:textId="77777777" w:rsidR="00E200CF" w:rsidRPr="000B0477" w:rsidRDefault="00E200CF" w:rsidP="00BC190D">
            <w:pPr>
              <w:pStyle w:val="TitlePagetext"/>
            </w:pPr>
            <w:r w:rsidRPr="000B0477">
              <w:t>Nature of proceeding</w:t>
            </w:r>
          </w:p>
        </w:tc>
        <w:tc>
          <w:tcPr>
            <w:tcW w:w="3076" w:type="pct"/>
          </w:tcPr>
          <w:p w14:paraId="697A9B5E" w14:textId="0EC66FDD" w:rsidR="00E200CF" w:rsidRPr="000B0477" w:rsidRDefault="00E200CF" w:rsidP="00380324">
            <w:pPr>
              <w:pStyle w:val="TitlePagetext"/>
            </w:pPr>
            <w:r w:rsidRPr="000B0477">
              <w:t xml:space="preserve">Application under section 77 of the </w:t>
            </w:r>
            <w:r w:rsidRPr="000B0477">
              <w:rPr>
                <w:i/>
              </w:rPr>
              <w:t>Planning and Environment Act 1987</w:t>
            </w:r>
            <w:r w:rsidRPr="000B0477">
              <w:t xml:space="preserve"> – to review the refusal to grant a permit. </w:t>
            </w:r>
          </w:p>
        </w:tc>
      </w:tr>
      <w:tr w:rsidR="00E200CF" w:rsidRPr="000B0477" w14:paraId="73400739" w14:textId="77777777" w:rsidTr="00BC190D">
        <w:trPr>
          <w:cantSplit/>
        </w:trPr>
        <w:tc>
          <w:tcPr>
            <w:tcW w:w="1924" w:type="pct"/>
          </w:tcPr>
          <w:p w14:paraId="6F8411EE" w14:textId="77777777" w:rsidR="00E200CF" w:rsidRPr="000B0477" w:rsidRDefault="00E200CF" w:rsidP="00BC190D">
            <w:pPr>
              <w:pStyle w:val="TitlePagetext"/>
            </w:pPr>
            <w:r w:rsidRPr="000B0477">
              <w:t>Planning scheme</w:t>
            </w:r>
          </w:p>
        </w:tc>
        <w:tc>
          <w:tcPr>
            <w:tcW w:w="3076" w:type="pct"/>
          </w:tcPr>
          <w:p w14:paraId="38B0D74A" w14:textId="5DD6ECC0" w:rsidR="00E200CF" w:rsidRPr="000B0477" w:rsidRDefault="0013403D" w:rsidP="00BC190D">
            <w:pPr>
              <w:pStyle w:val="TitlePagetext"/>
            </w:pPr>
            <w:r w:rsidRPr="000B0477">
              <w:t>Monash Planning Scheme</w:t>
            </w:r>
            <w:r w:rsidR="00A32FE7" w:rsidRPr="000B0477">
              <w:t>.</w:t>
            </w:r>
          </w:p>
        </w:tc>
      </w:tr>
      <w:tr w:rsidR="00E200CF" w:rsidRPr="000B0477" w14:paraId="2F33F1DD" w14:textId="77777777" w:rsidTr="00BC190D">
        <w:trPr>
          <w:cantSplit/>
        </w:trPr>
        <w:tc>
          <w:tcPr>
            <w:tcW w:w="1924" w:type="pct"/>
          </w:tcPr>
          <w:p w14:paraId="7A6211A3" w14:textId="77777777" w:rsidR="00E200CF" w:rsidRPr="000B0477" w:rsidRDefault="00E200CF" w:rsidP="00BC190D">
            <w:pPr>
              <w:pStyle w:val="TitlePagetext"/>
            </w:pPr>
            <w:r w:rsidRPr="000B0477">
              <w:t>Zone and overlays</w:t>
            </w:r>
          </w:p>
        </w:tc>
        <w:tc>
          <w:tcPr>
            <w:tcW w:w="3076" w:type="pct"/>
          </w:tcPr>
          <w:p w14:paraId="1F4B84D7" w14:textId="6D6BBD64" w:rsidR="00E200CF" w:rsidRPr="000B0477" w:rsidRDefault="0013403D" w:rsidP="00BC190D">
            <w:pPr>
              <w:pStyle w:val="TitlePagetext"/>
            </w:pPr>
            <w:r w:rsidRPr="000B0477">
              <w:t>General Residential Zone–Schedule 3 (GRZ3)</w:t>
            </w:r>
            <w:r w:rsidR="00D97EF9" w:rsidRPr="000B0477">
              <w:t>.</w:t>
            </w:r>
          </w:p>
        </w:tc>
      </w:tr>
      <w:tr w:rsidR="00E200CF" w:rsidRPr="000B0477" w14:paraId="31687310" w14:textId="77777777" w:rsidTr="00BC190D">
        <w:trPr>
          <w:cantSplit/>
        </w:trPr>
        <w:tc>
          <w:tcPr>
            <w:tcW w:w="1924" w:type="pct"/>
          </w:tcPr>
          <w:p w14:paraId="76D2893E" w14:textId="77777777" w:rsidR="00E200CF" w:rsidRPr="000B0477" w:rsidRDefault="00E200CF" w:rsidP="00BC190D">
            <w:pPr>
              <w:pStyle w:val="TitlePagetext"/>
            </w:pPr>
            <w:r w:rsidRPr="000B0477">
              <w:t>Permit requirements</w:t>
            </w:r>
          </w:p>
        </w:tc>
        <w:tc>
          <w:tcPr>
            <w:tcW w:w="3076" w:type="pct"/>
          </w:tcPr>
          <w:p w14:paraId="05E80730" w14:textId="38D5B7D7" w:rsidR="00E200CF" w:rsidRPr="000B0477" w:rsidRDefault="00CF5D44" w:rsidP="00BC190D">
            <w:pPr>
              <w:pStyle w:val="TitlePagetext"/>
            </w:pPr>
            <w:r w:rsidRPr="000B0477">
              <w:t xml:space="preserve">Clause 32.08-6: </w:t>
            </w:r>
            <w:r w:rsidR="005240CF" w:rsidRPr="000B0477">
              <w:t xml:space="preserve">To construct </w:t>
            </w:r>
            <w:r w:rsidR="00FE5CEA" w:rsidRPr="000B0477">
              <w:t>two or more dwellings on a lot in the GRZ3.</w:t>
            </w:r>
          </w:p>
        </w:tc>
      </w:tr>
      <w:tr w:rsidR="00E200CF" w:rsidRPr="000B0477" w14:paraId="250963B0" w14:textId="77777777" w:rsidTr="00BC190D">
        <w:trPr>
          <w:cantSplit/>
        </w:trPr>
        <w:tc>
          <w:tcPr>
            <w:tcW w:w="1924" w:type="pct"/>
          </w:tcPr>
          <w:p w14:paraId="0F12F040" w14:textId="77777777" w:rsidR="00E200CF" w:rsidRPr="000B0477" w:rsidRDefault="00E200CF" w:rsidP="00BC190D">
            <w:pPr>
              <w:pStyle w:val="TitlePagetext"/>
            </w:pPr>
            <w:r w:rsidRPr="000B0477">
              <w:t>Relevant scheme policies and provisions</w:t>
            </w:r>
          </w:p>
        </w:tc>
        <w:tc>
          <w:tcPr>
            <w:tcW w:w="3076" w:type="pct"/>
          </w:tcPr>
          <w:p w14:paraId="64978D02" w14:textId="23A8513E" w:rsidR="00E200CF" w:rsidRPr="000B0477" w:rsidRDefault="00110B12" w:rsidP="00BC190D">
            <w:pPr>
              <w:pStyle w:val="TitlePagetext"/>
            </w:pPr>
            <w:r w:rsidRPr="000B0477">
              <w:t>Clauses 11, 15, 1</w:t>
            </w:r>
            <w:r w:rsidR="00A50C28" w:rsidRPr="000B0477">
              <w:t>6</w:t>
            </w:r>
            <w:r w:rsidRPr="000B0477">
              <w:t xml:space="preserve">, </w:t>
            </w:r>
            <w:r w:rsidR="00A50C28" w:rsidRPr="000B0477">
              <w:t>21.01, 21.04, 22.01,</w:t>
            </w:r>
            <w:r w:rsidR="0058439B" w:rsidRPr="000B0477">
              <w:t xml:space="preserve"> 22.05, 32.08, </w:t>
            </w:r>
            <w:r w:rsidR="007A6F87" w:rsidRPr="000B0477">
              <w:t>52.06, 55, 65, and 71.</w:t>
            </w:r>
          </w:p>
        </w:tc>
      </w:tr>
      <w:tr w:rsidR="00E200CF" w:rsidRPr="000B0477" w14:paraId="27ED9C96" w14:textId="77777777" w:rsidTr="00BC190D">
        <w:trPr>
          <w:cantSplit/>
        </w:trPr>
        <w:tc>
          <w:tcPr>
            <w:tcW w:w="1924" w:type="pct"/>
          </w:tcPr>
          <w:p w14:paraId="7442283B" w14:textId="77777777" w:rsidR="00E200CF" w:rsidRPr="000B0477" w:rsidRDefault="00E200CF" w:rsidP="00BC190D">
            <w:pPr>
              <w:pStyle w:val="TitlePagetext"/>
            </w:pPr>
            <w:r w:rsidRPr="000B0477">
              <w:t>Land description</w:t>
            </w:r>
          </w:p>
        </w:tc>
        <w:tc>
          <w:tcPr>
            <w:tcW w:w="3076" w:type="pct"/>
          </w:tcPr>
          <w:p w14:paraId="2A07E188" w14:textId="18E98703" w:rsidR="00D20AB5" w:rsidRPr="000B0477" w:rsidRDefault="0020652E" w:rsidP="00A96BF4">
            <w:pPr>
              <w:pStyle w:val="TitlePagetext"/>
            </w:pPr>
            <w:r w:rsidRPr="000B0477">
              <w:t xml:space="preserve">The </w:t>
            </w:r>
            <w:r w:rsidR="00844436" w:rsidRPr="000B0477">
              <w:t xml:space="preserve">review </w:t>
            </w:r>
            <w:r w:rsidRPr="000B0477">
              <w:t xml:space="preserve">site is located on the western side of Legon Road. </w:t>
            </w:r>
            <w:r w:rsidR="00844436" w:rsidRPr="000B0477">
              <w:t xml:space="preserve"> </w:t>
            </w:r>
            <w:r w:rsidRPr="000B0477">
              <w:t xml:space="preserve">The </w:t>
            </w:r>
            <w:r w:rsidR="00844436" w:rsidRPr="000B0477">
              <w:t xml:space="preserve">rear of the </w:t>
            </w:r>
            <w:r w:rsidRPr="000B0477">
              <w:t>site has a secondary frontage to Olinda Grove to the east.</w:t>
            </w:r>
            <w:r w:rsidR="001D588A" w:rsidRPr="000B0477">
              <w:t xml:space="preserve">  </w:t>
            </w:r>
            <w:r w:rsidR="0001204B" w:rsidRPr="000B0477">
              <w:t xml:space="preserve">The site is rectangular, with a frontage </w:t>
            </w:r>
            <w:r w:rsidR="00D97EF9" w:rsidRPr="000B0477">
              <w:t xml:space="preserve">to Legon Road </w:t>
            </w:r>
            <w:r w:rsidR="0001204B" w:rsidRPr="000B0477">
              <w:t xml:space="preserve">of 30.48 metres, a depth of 40.69 metres, and an overall area of 1240 square metres.  The extent of the </w:t>
            </w:r>
            <w:r w:rsidR="00410243" w:rsidRPr="000B0477">
              <w:t xml:space="preserve">eastern boundary that has frontage to Olinda Grove is </w:t>
            </w:r>
            <w:r w:rsidR="00535A8E" w:rsidRPr="000B0477">
              <w:t>approximately 11 metres</w:t>
            </w:r>
            <w:r w:rsidR="00410243" w:rsidRPr="000B0477">
              <w:t>.</w:t>
            </w:r>
            <w:r w:rsidR="001D588A" w:rsidRPr="000B0477">
              <w:t xml:space="preserve">  </w:t>
            </w:r>
            <w:r w:rsidR="008D6E9F" w:rsidRPr="000B0477">
              <w:t>F</w:t>
            </w:r>
            <w:r w:rsidR="00D20AB5" w:rsidRPr="000B0477">
              <w:t>ive</w:t>
            </w:r>
            <w:r w:rsidR="00D902BE" w:rsidRPr="000B0477">
              <w:t>,</w:t>
            </w:r>
            <w:r w:rsidR="00D20AB5" w:rsidRPr="000B0477">
              <w:t xml:space="preserve"> </w:t>
            </w:r>
            <w:r w:rsidR="008D6E9F" w:rsidRPr="000B0477">
              <w:t>single</w:t>
            </w:r>
            <w:r w:rsidR="00995E10" w:rsidRPr="000B0477">
              <w:t>-</w:t>
            </w:r>
            <w:r w:rsidR="008D6E9F" w:rsidRPr="000B0477">
              <w:t xml:space="preserve">storey ‘villa unit’ </w:t>
            </w:r>
            <w:r w:rsidR="00CB4BB6" w:rsidRPr="000B0477">
              <w:t>type dwellings occupy the site</w:t>
            </w:r>
            <w:r w:rsidR="005E2FF7" w:rsidRPr="000B0477">
              <w:t>.</w:t>
            </w:r>
          </w:p>
          <w:p w14:paraId="0FF8F6F5" w14:textId="66F2E652" w:rsidR="00A17B6A" w:rsidRPr="000B0477" w:rsidRDefault="00A17B6A" w:rsidP="00A17B6A">
            <w:pPr>
              <w:pStyle w:val="Heading6figures"/>
            </w:pPr>
            <w:r w:rsidRPr="000B0477">
              <w:t>Figure 1:  Review site and surrounding context</w:t>
            </w:r>
            <w:r w:rsidRPr="000B0477">
              <w:rPr>
                <w:rStyle w:val="FootnoteReference"/>
              </w:rPr>
              <w:footnoteReference w:id="2"/>
            </w:r>
          </w:p>
          <w:p w14:paraId="290E62B6" w14:textId="759B2B1C" w:rsidR="00A17B6A" w:rsidRPr="000B0477" w:rsidRDefault="008A136C" w:rsidP="001D588A">
            <w:pPr>
              <w:pStyle w:val="TitlePagetext"/>
              <w:jc w:val="center"/>
            </w:pPr>
            <w:r w:rsidRPr="000B0477">
              <w:rPr>
                <w:noProof/>
              </w:rPr>
              <w:drawing>
                <wp:inline distT="0" distB="0" distL="0" distR="0" wp14:anchorId="5CD1D4BF" wp14:editId="78DB7BB9">
                  <wp:extent cx="2887307" cy="305670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3442" cy="3094965"/>
                          </a:xfrm>
                          <a:prstGeom prst="rect">
                            <a:avLst/>
                          </a:prstGeom>
                        </pic:spPr>
                      </pic:pic>
                    </a:graphicData>
                  </a:graphic>
                </wp:inline>
              </w:drawing>
            </w:r>
          </w:p>
        </w:tc>
      </w:tr>
    </w:tbl>
    <w:p w14:paraId="25F09580" w14:textId="40330D36" w:rsidR="00E200CF" w:rsidRPr="000B0477" w:rsidRDefault="00E200CF" w:rsidP="00E200CF">
      <w:pPr>
        <w:pStyle w:val="Heading1"/>
      </w:pPr>
      <w:r w:rsidRPr="000B0477">
        <w:br w:type="page"/>
      </w:r>
      <w:r w:rsidR="00FD11D7">
        <w:rPr>
          <w:noProof/>
        </w:rPr>
        <w:lastRenderedPageBreak/>
        <w:drawing>
          <wp:anchor distT="0" distB="0" distL="114300" distR="114300" simplePos="0" relativeHeight="251661312" behindDoc="1" locked="0" layoutInCell="1" allowOverlap="1" wp14:anchorId="018EA4B1" wp14:editId="6037C394">
            <wp:simplePos x="0" y="0"/>
            <wp:positionH relativeFrom="column">
              <wp:posOffset>5183505</wp:posOffset>
            </wp:positionH>
            <wp:positionV relativeFrom="paragraph">
              <wp:posOffset>8459470</wp:posOffset>
            </wp:positionV>
            <wp:extent cx="1080000" cy="1080000"/>
            <wp:effectExtent l="0" t="0" r="6350" b="6350"/>
            <wp:wrapNone/>
            <wp:docPr id="26" name="VCAT Seal4"/>
            <wp:cNvGraphicFramePr/>
            <a:graphic xmlns:a="http://schemas.openxmlformats.org/drawingml/2006/main">
              <a:graphicData uri="http://schemas.openxmlformats.org/drawingml/2006/picture">
                <pic:pic xmlns:pic="http://schemas.openxmlformats.org/drawingml/2006/picture">
                  <pic:nvPicPr>
                    <pic:cNvPr id="26" name="VCAT Seal4"/>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0B0477">
        <w:t>Reasons</w:t>
      </w:r>
      <w:r w:rsidRPr="000B0477">
        <w:rPr>
          <w:rStyle w:val="FootnoteReference"/>
        </w:rPr>
        <w:footnoteReference w:id="3"/>
      </w:r>
    </w:p>
    <w:p w14:paraId="19A404A0" w14:textId="41145E89" w:rsidR="00E200CF" w:rsidRPr="000B0477" w:rsidRDefault="00E200CF" w:rsidP="00E200CF">
      <w:pPr>
        <w:pStyle w:val="Heading2"/>
      </w:pPr>
      <w:r w:rsidRPr="000B0477">
        <w:t>What is this proceeding about?</w:t>
      </w:r>
    </w:p>
    <w:p w14:paraId="7018A2DF" w14:textId="165F1926" w:rsidR="00C87E9C" w:rsidRPr="000B0477" w:rsidRDefault="00C87E9C" w:rsidP="008B13B8">
      <w:pPr>
        <w:pStyle w:val="Para1"/>
      </w:pPr>
      <w:r w:rsidRPr="000B0477">
        <w:t>George Ikosidekas (the applicant) is seeking a planning permit to develop two additional dwellings on the land at 14-16 Legon Road, Oakleigh South (the review site).  There are currently five, single</w:t>
      </w:r>
      <w:r w:rsidR="00995E10" w:rsidRPr="000B0477">
        <w:t>-</w:t>
      </w:r>
      <w:r w:rsidRPr="000B0477">
        <w:t>storey dwellings on the site</w:t>
      </w:r>
      <w:r w:rsidR="00C70D2D" w:rsidRPr="000B0477">
        <w:t>.</w:t>
      </w:r>
    </w:p>
    <w:p w14:paraId="299D0FB0" w14:textId="62CB6522" w:rsidR="004134AF" w:rsidRPr="000B0477" w:rsidRDefault="004134AF" w:rsidP="004134AF">
      <w:pPr>
        <w:pStyle w:val="Para1"/>
      </w:pPr>
      <w:r w:rsidRPr="000B0477">
        <w:t xml:space="preserve">The proposal </w:t>
      </w:r>
      <w:r w:rsidR="001F1EDF" w:rsidRPr="000B0477">
        <w:t>is</w:t>
      </w:r>
      <w:r w:rsidRPr="000B0477">
        <w:t xml:space="preserve"> to retain the five existing dwellings and to construct two additional dwellings </w:t>
      </w:r>
      <w:r w:rsidR="001F1EDF" w:rsidRPr="000B0477">
        <w:t>over</w:t>
      </w:r>
      <w:r w:rsidRPr="000B0477">
        <w:t xml:space="preserve"> the area currently occupied by an open</w:t>
      </w:r>
      <w:r w:rsidR="00E54958" w:rsidRPr="000B0477">
        <w:t xml:space="preserve">-air communal </w:t>
      </w:r>
      <w:r w:rsidRPr="000B0477">
        <w:t xml:space="preserve">car park.  The proposed dwellings are to be on a single level at first floor level above </w:t>
      </w:r>
      <w:r w:rsidR="00E54958" w:rsidRPr="000B0477">
        <w:t xml:space="preserve">the </w:t>
      </w:r>
      <w:r w:rsidR="00A02DD2" w:rsidRPr="000B0477">
        <w:t>communal</w:t>
      </w:r>
      <w:r w:rsidRPr="000B0477">
        <w:t xml:space="preserve"> car park</w:t>
      </w:r>
      <w:r w:rsidR="00A02DD2" w:rsidRPr="000B0477">
        <w:t>.</w:t>
      </w:r>
    </w:p>
    <w:p w14:paraId="41C17A3D" w14:textId="3646013C" w:rsidR="001B3414" w:rsidRPr="000B0477" w:rsidRDefault="001B3414" w:rsidP="008B13B8">
      <w:pPr>
        <w:pStyle w:val="Para1"/>
      </w:pPr>
      <w:r w:rsidRPr="000B0477">
        <w:t>The Monash City Council</w:t>
      </w:r>
      <w:r w:rsidR="00C23DCD" w:rsidRPr="000B0477">
        <w:t xml:space="preserve"> (the Council)</w:t>
      </w:r>
      <w:r w:rsidR="00B17E2C" w:rsidRPr="000B0477">
        <w:t>,</w:t>
      </w:r>
      <w:r w:rsidRPr="000B0477">
        <w:t xml:space="preserve"> </w:t>
      </w:r>
      <w:r w:rsidR="00B17E2C" w:rsidRPr="000B0477">
        <w:t xml:space="preserve">as the responsible authority, </w:t>
      </w:r>
      <w:r w:rsidR="00314277" w:rsidRPr="000B0477">
        <w:t xml:space="preserve">has </w:t>
      </w:r>
      <w:r w:rsidRPr="000B0477">
        <w:t>refuse</w:t>
      </w:r>
      <w:r w:rsidR="00A02DD2" w:rsidRPr="000B0477">
        <w:t>d</w:t>
      </w:r>
      <w:r w:rsidRPr="000B0477">
        <w:t xml:space="preserve"> to grant a planning permit for the proposal</w:t>
      </w:r>
      <w:r w:rsidR="00050C54" w:rsidRPr="000B0477">
        <w:t>.</w:t>
      </w:r>
    </w:p>
    <w:p w14:paraId="6EC370A0" w14:textId="557E2A24" w:rsidR="00050C54" w:rsidRPr="000B0477" w:rsidRDefault="00050C54" w:rsidP="008B13B8">
      <w:pPr>
        <w:pStyle w:val="Para1"/>
      </w:pPr>
      <w:r w:rsidRPr="000B0477">
        <w:t xml:space="preserve">Its grounds of refusal </w:t>
      </w:r>
      <w:r w:rsidR="00535F12" w:rsidRPr="000B0477">
        <w:t>relate to</w:t>
      </w:r>
      <w:r w:rsidR="001266C1" w:rsidRPr="000B0477">
        <w:t xml:space="preserve"> </w:t>
      </w:r>
      <w:r w:rsidR="00535F12" w:rsidRPr="000B0477">
        <w:t>matters of neigh</w:t>
      </w:r>
      <w:r w:rsidR="003505F6" w:rsidRPr="000B0477">
        <w:t>b</w:t>
      </w:r>
      <w:r w:rsidR="00535F12" w:rsidRPr="000B0477">
        <w:t>ourhood character</w:t>
      </w:r>
      <w:r w:rsidR="006468E5" w:rsidRPr="000B0477">
        <w:t>, internal amenity, off-site amenity impacts,</w:t>
      </w:r>
      <w:r w:rsidR="003505F6" w:rsidRPr="000B0477">
        <w:t xml:space="preserve"> </w:t>
      </w:r>
      <w:r w:rsidR="00314277" w:rsidRPr="000B0477">
        <w:t xml:space="preserve">and failure to </w:t>
      </w:r>
      <w:r w:rsidR="003505F6" w:rsidRPr="000B0477">
        <w:t>compl</w:t>
      </w:r>
      <w:r w:rsidR="00314277" w:rsidRPr="000B0477">
        <w:t>y</w:t>
      </w:r>
      <w:r w:rsidR="003505F6" w:rsidRPr="000B0477">
        <w:t xml:space="preserve"> with </w:t>
      </w:r>
      <w:r w:rsidR="001266C1" w:rsidRPr="000B0477">
        <w:t xml:space="preserve">objectives and standards of clause 55 of the Monash Planning Scheme (the </w:t>
      </w:r>
      <w:r w:rsidR="00314277" w:rsidRPr="000B0477">
        <w:t>S</w:t>
      </w:r>
      <w:r w:rsidR="001266C1" w:rsidRPr="000B0477">
        <w:t>cheme).</w:t>
      </w:r>
    </w:p>
    <w:p w14:paraId="76E8C0A8" w14:textId="36AA1FE2" w:rsidR="001B3414" w:rsidRPr="000B0477" w:rsidRDefault="00C23DCD" w:rsidP="008B13B8">
      <w:pPr>
        <w:pStyle w:val="Para1"/>
      </w:pPr>
      <w:r w:rsidRPr="000B0477">
        <w:t>Mr Ikosidekas has sought this review of the Council’s decision.</w:t>
      </w:r>
      <w:r w:rsidR="003A6C75" w:rsidRPr="000B0477">
        <w:t xml:space="preserve"> </w:t>
      </w:r>
    </w:p>
    <w:p w14:paraId="6ACDD504" w14:textId="5906A65C" w:rsidR="004940D0" w:rsidRPr="000B0477" w:rsidRDefault="00F648FC" w:rsidP="00371814">
      <w:pPr>
        <w:pStyle w:val="Para1"/>
      </w:pPr>
      <w:r w:rsidRPr="000B0477">
        <w:t xml:space="preserve">Raymond Short (the respondent) </w:t>
      </w:r>
      <w:r w:rsidR="00180181" w:rsidRPr="000B0477">
        <w:t>is a resident of a dwelling on the adjoining property to the north</w:t>
      </w:r>
      <w:r w:rsidR="002C7570" w:rsidRPr="000B0477">
        <w:t xml:space="preserve"> of the review site (</w:t>
      </w:r>
      <w:r w:rsidR="00180181" w:rsidRPr="000B0477">
        <w:t>12 Legon Road</w:t>
      </w:r>
      <w:r w:rsidR="002C7570" w:rsidRPr="000B0477">
        <w:t>)</w:t>
      </w:r>
      <w:r w:rsidR="00180181" w:rsidRPr="000B0477">
        <w:t xml:space="preserve">.  </w:t>
      </w:r>
      <w:r w:rsidRPr="000B0477">
        <w:t xml:space="preserve">Mr Short </w:t>
      </w:r>
      <w:r w:rsidR="00180181" w:rsidRPr="000B0477">
        <w:t xml:space="preserve">objected to </w:t>
      </w:r>
      <w:r w:rsidR="00E5164D" w:rsidRPr="000B0477">
        <w:t>the permit application</w:t>
      </w:r>
      <w:r w:rsidR="00C22EA6" w:rsidRPr="000B0477">
        <w:t xml:space="preserve"> and is a respondent in this application for review</w:t>
      </w:r>
      <w:r w:rsidR="00E5164D" w:rsidRPr="000B0477">
        <w:t>.</w:t>
      </w:r>
      <w:r w:rsidR="00C22EA6" w:rsidRPr="000B0477">
        <w:t xml:space="preserve">  </w:t>
      </w:r>
      <w:r w:rsidR="004940D0" w:rsidRPr="000B0477">
        <w:t xml:space="preserve">Mr Short </w:t>
      </w:r>
      <w:r w:rsidR="00341728" w:rsidRPr="000B0477">
        <w:t>objections to the proposal relate to</w:t>
      </w:r>
      <w:r w:rsidR="00E5164D" w:rsidRPr="000B0477">
        <w:t xml:space="preserve"> traffic and car parking, </w:t>
      </w:r>
      <w:r w:rsidR="00B65EE4" w:rsidRPr="000B0477">
        <w:t xml:space="preserve">overdevelopment, </w:t>
      </w:r>
      <w:r w:rsidR="003E711B" w:rsidRPr="000B0477">
        <w:t xml:space="preserve">privacy, noise, and </w:t>
      </w:r>
      <w:r w:rsidR="00E5164D" w:rsidRPr="000B0477">
        <w:t xml:space="preserve">structural </w:t>
      </w:r>
      <w:r w:rsidR="00B65EE4" w:rsidRPr="000B0477">
        <w:t>impacts on his dwelling</w:t>
      </w:r>
      <w:r w:rsidR="00E5164D" w:rsidRPr="000B0477">
        <w:t>.</w:t>
      </w:r>
    </w:p>
    <w:p w14:paraId="67AEA87A" w14:textId="6085EF5E" w:rsidR="00EA25E1" w:rsidRPr="000B0477" w:rsidRDefault="00533D17" w:rsidP="008B13B8">
      <w:pPr>
        <w:pStyle w:val="Para1"/>
      </w:pPr>
      <w:r w:rsidRPr="000B0477">
        <w:t xml:space="preserve">At the hearing the applicant sought to substitute amended plans for the permit application plans.  </w:t>
      </w:r>
      <w:r w:rsidR="00166976" w:rsidRPr="000B0477">
        <w:t xml:space="preserve">The amended proposal includes alterations to the car parking layout, including a new vehicle </w:t>
      </w:r>
      <w:r w:rsidR="00A517BD" w:rsidRPr="000B0477">
        <w:t>access</w:t>
      </w:r>
      <w:r w:rsidR="00166976" w:rsidRPr="000B0477">
        <w:t xml:space="preserve"> to Olinda Grove, and </w:t>
      </w:r>
      <w:r w:rsidR="00315CC9" w:rsidRPr="000B0477">
        <w:t>changes to the car parking</w:t>
      </w:r>
      <w:r w:rsidR="00A30E17" w:rsidRPr="000B0477">
        <w:t xml:space="preserve"> arrangements</w:t>
      </w:r>
      <w:r w:rsidR="00315CC9" w:rsidRPr="000B0477">
        <w:t xml:space="preserve">. </w:t>
      </w:r>
      <w:r w:rsidR="00166976" w:rsidRPr="000B0477">
        <w:t xml:space="preserve"> </w:t>
      </w:r>
      <w:r w:rsidRPr="000B0477">
        <w:t>There being no objection</w:t>
      </w:r>
      <w:r w:rsidR="003E711B" w:rsidRPr="000B0477">
        <w:t xml:space="preserve"> from the other parties</w:t>
      </w:r>
      <w:r w:rsidRPr="000B0477">
        <w:t xml:space="preserve">, I substituted the </w:t>
      </w:r>
      <w:r w:rsidR="00684706" w:rsidRPr="000B0477">
        <w:t>amended plans for the permit application plans.  It is on these plans that this decision is based.</w:t>
      </w:r>
    </w:p>
    <w:p w14:paraId="01D43213" w14:textId="491C6CCE" w:rsidR="00AD30A1" w:rsidRPr="000B0477" w:rsidRDefault="00AD30A1" w:rsidP="008B13B8">
      <w:pPr>
        <w:pStyle w:val="Para1"/>
      </w:pPr>
      <w:r w:rsidRPr="000B0477">
        <w:t xml:space="preserve">Despite the amended plans the Council and Mr Short </w:t>
      </w:r>
      <w:r w:rsidR="00DF7C93" w:rsidRPr="000B0477">
        <w:t>maintain their opposition to the proposal</w:t>
      </w:r>
      <w:r w:rsidR="00090CB3" w:rsidRPr="000B0477">
        <w:t xml:space="preserve"> but </w:t>
      </w:r>
      <w:r w:rsidR="0025069C" w:rsidRPr="000B0477">
        <w:t>consider</w:t>
      </w:r>
      <w:r w:rsidR="00267318" w:rsidRPr="000B0477">
        <w:t xml:space="preserve"> some of their concerns have been addressed.  </w:t>
      </w:r>
      <w:r w:rsidR="00710558" w:rsidRPr="000B0477">
        <w:t>The</w:t>
      </w:r>
      <w:r w:rsidR="00836C79" w:rsidRPr="000B0477">
        <w:t xml:space="preserve"> Council no longer has concerns </w:t>
      </w:r>
      <w:r w:rsidR="006E70DE" w:rsidRPr="000B0477">
        <w:t xml:space="preserve">about the vehicle </w:t>
      </w:r>
      <w:r w:rsidR="00FB481F" w:rsidRPr="000B0477">
        <w:t>movements in the under-croft car park, and Mr Short</w:t>
      </w:r>
      <w:r w:rsidR="00D952DC" w:rsidRPr="000B0477">
        <w:t>’s concerns about overlooking have been addressed.</w:t>
      </w:r>
    </w:p>
    <w:p w14:paraId="06D42F9E" w14:textId="2C3013D2" w:rsidR="008E6382" w:rsidRPr="000B0477" w:rsidRDefault="00D952DC" w:rsidP="008B13B8">
      <w:pPr>
        <w:pStyle w:val="Para1"/>
      </w:pPr>
      <w:r w:rsidRPr="000B0477">
        <w:t>However, a</w:t>
      </w:r>
      <w:r w:rsidR="008E6382" w:rsidRPr="000B0477">
        <w:t xml:space="preserve">s a result of the amended plans the Council </w:t>
      </w:r>
      <w:r w:rsidR="001C62D7" w:rsidRPr="000B0477">
        <w:t xml:space="preserve">relies on </w:t>
      </w:r>
      <w:r w:rsidR="0025069C" w:rsidRPr="000B0477">
        <w:t xml:space="preserve">an </w:t>
      </w:r>
      <w:r w:rsidR="001C62D7" w:rsidRPr="000B0477">
        <w:t>additional ground</w:t>
      </w:r>
      <w:r w:rsidR="009B28EB" w:rsidRPr="000B0477">
        <w:t xml:space="preserve"> of</w:t>
      </w:r>
      <w:r w:rsidR="001C62D7" w:rsidRPr="000B0477">
        <w:t xml:space="preserve"> </w:t>
      </w:r>
      <w:r w:rsidR="009B28EB" w:rsidRPr="000B0477">
        <w:t>refusal</w:t>
      </w:r>
      <w:r w:rsidR="0023695A" w:rsidRPr="000B0477">
        <w:t xml:space="preserve"> relating to </w:t>
      </w:r>
      <w:r w:rsidR="0081186C" w:rsidRPr="000B0477">
        <w:t xml:space="preserve">the </w:t>
      </w:r>
      <w:r w:rsidR="0023695A" w:rsidRPr="000B0477">
        <w:t xml:space="preserve">proposed </w:t>
      </w:r>
      <w:r w:rsidR="0081186C" w:rsidRPr="000B0477">
        <w:t xml:space="preserve">vehicle </w:t>
      </w:r>
      <w:r w:rsidR="008563F6" w:rsidRPr="000B0477">
        <w:t xml:space="preserve">access </w:t>
      </w:r>
      <w:r w:rsidR="00F8266A" w:rsidRPr="000B0477">
        <w:t xml:space="preserve">from Olinda Grove </w:t>
      </w:r>
      <w:r w:rsidR="008563F6" w:rsidRPr="000B0477">
        <w:t xml:space="preserve">to the </w:t>
      </w:r>
      <w:r w:rsidR="0023695A" w:rsidRPr="000B0477">
        <w:t>new car parking spa</w:t>
      </w:r>
      <w:r w:rsidR="00AE463A" w:rsidRPr="000B0477">
        <w:t xml:space="preserve">ce to be created </w:t>
      </w:r>
      <w:r w:rsidR="0081186C" w:rsidRPr="000B0477">
        <w:t xml:space="preserve">for </w:t>
      </w:r>
      <w:r w:rsidR="00B17198" w:rsidRPr="000B0477">
        <w:t xml:space="preserve">the existing </w:t>
      </w:r>
      <w:r w:rsidR="0081186C" w:rsidRPr="000B0477">
        <w:t>unit 5</w:t>
      </w:r>
      <w:r w:rsidR="00357879" w:rsidRPr="000B0477">
        <w:t>.  The additional ground relate</w:t>
      </w:r>
      <w:r w:rsidR="00ED40F4" w:rsidRPr="000B0477">
        <w:t>s</w:t>
      </w:r>
      <w:r w:rsidR="00357879" w:rsidRPr="000B0477">
        <w:t xml:space="preserve"> to the </w:t>
      </w:r>
      <w:r w:rsidR="00A06894" w:rsidRPr="000B0477">
        <w:t xml:space="preserve">angle of the proposed vehicle access </w:t>
      </w:r>
      <w:r w:rsidR="00F97517" w:rsidRPr="000B0477">
        <w:t xml:space="preserve">in Olinda Grove </w:t>
      </w:r>
      <w:r w:rsidR="007D1C6D" w:rsidRPr="000B0477">
        <w:t xml:space="preserve">and the impact of this vehicle access </w:t>
      </w:r>
      <w:r w:rsidR="0017345C" w:rsidRPr="000B0477">
        <w:t>on the existing street tree.</w:t>
      </w:r>
    </w:p>
    <w:p w14:paraId="6F7AE199" w14:textId="608970BE" w:rsidR="001602FF" w:rsidRPr="000B0477" w:rsidRDefault="00FD11D7" w:rsidP="008B13B8">
      <w:pPr>
        <w:pStyle w:val="Para1"/>
      </w:pPr>
      <w:r>
        <w:rPr>
          <w:noProof/>
        </w:rPr>
        <w:lastRenderedPageBreak/>
        <w:drawing>
          <wp:anchor distT="0" distB="0" distL="114300" distR="114300" simplePos="0" relativeHeight="251662336" behindDoc="1" locked="0" layoutInCell="1" allowOverlap="1" wp14:anchorId="13B7117A" wp14:editId="5A913DDB">
            <wp:simplePos x="0" y="0"/>
            <wp:positionH relativeFrom="column">
              <wp:posOffset>5183505</wp:posOffset>
            </wp:positionH>
            <wp:positionV relativeFrom="paragraph">
              <wp:posOffset>8459470</wp:posOffset>
            </wp:positionV>
            <wp:extent cx="1080000" cy="1080000"/>
            <wp:effectExtent l="0" t="0" r="6350" b="6350"/>
            <wp:wrapNone/>
            <wp:docPr id="27" name="VCAT Seal5"/>
            <wp:cNvGraphicFramePr/>
            <a:graphic xmlns:a="http://schemas.openxmlformats.org/drawingml/2006/main">
              <a:graphicData uri="http://schemas.openxmlformats.org/drawingml/2006/picture">
                <pic:pic xmlns:pic="http://schemas.openxmlformats.org/drawingml/2006/picture">
                  <pic:nvPicPr>
                    <pic:cNvPr id="27" name="VCAT Seal5"/>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602FF" w:rsidRPr="000B0477">
        <w:t>The Council</w:t>
      </w:r>
      <w:r w:rsidR="008C60EF" w:rsidRPr="000B0477">
        <w:t>’s submissions include</w:t>
      </w:r>
      <w:r w:rsidR="005134EE" w:rsidRPr="000B0477">
        <w:t>, in summary</w:t>
      </w:r>
      <w:r w:rsidR="009F4823" w:rsidRPr="000B0477">
        <w:t>:</w:t>
      </w:r>
    </w:p>
    <w:p w14:paraId="0C030C94" w14:textId="644C25B7" w:rsidR="008A0027" w:rsidRPr="000B0477" w:rsidRDefault="008A0027" w:rsidP="002410D0">
      <w:pPr>
        <w:pStyle w:val="Para5"/>
      </w:pPr>
      <w:r w:rsidRPr="000B0477">
        <w:t>The proposal simply seeks to fit too much onto the vacant area of site, with a more appropriate outcome potentially being a single dwelling within this vacant area.</w:t>
      </w:r>
    </w:p>
    <w:p w14:paraId="448717D5" w14:textId="5E8CBE69" w:rsidR="00FD315F" w:rsidRPr="000B0477" w:rsidRDefault="00FD315F" w:rsidP="002410D0">
      <w:pPr>
        <w:pStyle w:val="Para5"/>
      </w:pPr>
      <w:r w:rsidRPr="000B0477">
        <w:t xml:space="preserve">The proposal is contrary to </w:t>
      </w:r>
      <w:r w:rsidR="007C38A7" w:rsidRPr="000B0477">
        <w:t xml:space="preserve">the </w:t>
      </w:r>
      <w:r w:rsidR="00B83B81" w:rsidRPr="000B0477">
        <w:t xml:space="preserve">neighbourhood character </w:t>
      </w:r>
      <w:r w:rsidR="00DD2DA8" w:rsidRPr="000B0477">
        <w:t xml:space="preserve">and associated </w:t>
      </w:r>
      <w:r w:rsidRPr="000B0477">
        <w:t>policies</w:t>
      </w:r>
      <w:r w:rsidR="00313A5E" w:rsidRPr="000B0477">
        <w:t>.  The Council’s concerns relate to</w:t>
      </w:r>
      <w:r w:rsidRPr="000B0477">
        <w:t xml:space="preserve"> </w:t>
      </w:r>
      <w:r w:rsidR="007C38A7" w:rsidRPr="000B0477">
        <w:t>the</w:t>
      </w:r>
      <w:r w:rsidR="00B83B81" w:rsidRPr="000B0477">
        <w:t xml:space="preserve"> transition to the single storey scale of neighbouring dwellings, </w:t>
      </w:r>
      <w:r w:rsidR="00A01B8B" w:rsidRPr="000B0477">
        <w:t xml:space="preserve">the setback </w:t>
      </w:r>
      <w:r w:rsidR="00783E9B" w:rsidRPr="000B0477">
        <w:t xml:space="preserve">and articulation </w:t>
      </w:r>
      <w:r w:rsidR="00A01B8B" w:rsidRPr="000B0477">
        <w:t xml:space="preserve">of </w:t>
      </w:r>
      <w:r w:rsidR="00783E9B" w:rsidRPr="000B0477">
        <w:t xml:space="preserve">front facade of the </w:t>
      </w:r>
      <w:r w:rsidR="007D69E1" w:rsidRPr="000B0477">
        <w:t>proposed new building</w:t>
      </w:r>
      <w:r w:rsidR="007337EC" w:rsidRPr="000B0477">
        <w:t>,</w:t>
      </w:r>
      <w:r w:rsidR="00FF7235" w:rsidRPr="000B0477">
        <w:t xml:space="preserve"> </w:t>
      </w:r>
      <w:r w:rsidR="00E30913" w:rsidRPr="000B0477">
        <w:t xml:space="preserve">the </w:t>
      </w:r>
      <w:r w:rsidR="00F124C8" w:rsidRPr="000B0477">
        <w:t xml:space="preserve">garages </w:t>
      </w:r>
      <w:r w:rsidR="00E30913" w:rsidRPr="000B0477">
        <w:t>not being recessed</w:t>
      </w:r>
      <w:r w:rsidR="00FF7235" w:rsidRPr="000B0477">
        <w:t xml:space="preserve"> from </w:t>
      </w:r>
      <w:r w:rsidR="00E30913" w:rsidRPr="000B0477">
        <w:t xml:space="preserve">the </w:t>
      </w:r>
      <w:r w:rsidR="00F124C8" w:rsidRPr="000B0477">
        <w:t xml:space="preserve">building </w:t>
      </w:r>
      <w:r w:rsidR="00FD52CF" w:rsidRPr="000B0477">
        <w:t>fa</w:t>
      </w:r>
      <w:r w:rsidR="00E30913" w:rsidRPr="000B0477">
        <w:t>c</w:t>
      </w:r>
      <w:r w:rsidR="00FD52CF" w:rsidRPr="000B0477">
        <w:t xml:space="preserve">ade, </w:t>
      </w:r>
      <w:r w:rsidR="00C47973" w:rsidRPr="000B0477">
        <w:t xml:space="preserve">the </w:t>
      </w:r>
      <w:r w:rsidR="002A7906" w:rsidRPr="000B0477">
        <w:t xml:space="preserve">building </w:t>
      </w:r>
      <w:r w:rsidR="00C47973" w:rsidRPr="000B0477">
        <w:t>on the side boundary</w:t>
      </w:r>
      <w:r w:rsidR="00E30913" w:rsidRPr="000B0477">
        <w:t>,</w:t>
      </w:r>
      <w:r w:rsidR="00323456" w:rsidRPr="000B0477">
        <w:t xml:space="preserve"> and the extent of hard paving and car parking visible from the street.</w:t>
      </w:r>
    </w:p>
    <w:p w14:paraId="20603AC8" w14:textId="47ADB610" w:rsidR="00323456" w:rsidRPr="000B0477" w:rsidRDefault="00323456" w:rsidP="007C0149">
      <w:pPr>
        <w:pStyle w:val="Para5"/>
      </w:pPr>
      <w:r w:rsidRPr="000B0477">
        <w:t xml:space="preserve">The </w:t>
      </w:r>
      <w:r w:rsidR="007F5C50" w:rsidRPr="000B0477">
        <w:t xml:space="preserve">proposal </w:t>
      </w:r>
      <w:r w:rsidR="0083293F" w:rsidRPr="000B0477">
        <w:t>reduc</w:t>
      </w:r>
      <w:r w:rsidR="007F5C50" w:rsidRPr="000B0477">
        <w:t>es</w:t>
      </w:r>
      <w:r w:rsidR="0083293F" w:rsidRPr="000B0477">
        <w:t xml:space="preserve"> the visibility and sense of</w:t>
      </w:r>
      <w:r w:rsidR="00BF7C2F" w:rsidRPr="000B0477">
        <w:t xml:space="preserve"> </w:t>
      </w:r>
      <w:r w:rsidR="0083293F" w:rsidRPr="000B0477">
        <w:t>address to all of the dwellings</w:t>
      </w:r>
      <w:r w:rsidR="007F5C50" w:rsidRPr="000B0477">
        <w:t xml:space="preserve"> apart from unit 5.</w:t>
      </w:r>
    </w:p>
    <w:p w14:paraId="6E2E624B" w14:textId="3056F09F" w:rsidR="00517702" w:rsidRPr="000B0477" w:rsidRDefault="00517702" w:rsidP="007C0149">
      <w:pPr>
        <w:pStyle w:val="Para5"/>
      </w:pPr>
      <w:r w:rsidRPr="000B0477">
        <w:t>The</w:t>
      </w:r>
      <w:r w:rsidR="009D6FAF" w:rsidRPr="000B0477">
        <w:t xml:space="preserve"> extent of screening </w:t>
      </w:r>
      <w:r w:rsidR="00B47BDF" w:rsidRPr="000B0477">
        <w:t xml:space="preserve">to proposed unit 7 results in </w:t>
      </w:r>
      <w:r w:rsidRPr="000B0477">
        <w:t>internal amenity</w:t>
      </w:r>
      <w:r w:rsidR="00B47BDF" w:rsidRPr="000B0477">
        <w:t xml:space="preserve"> issues</w:t>
      </w:r>
      <w:r w:rsidR="00B97784" w:rsidRPr="000B0477">
        <w:t>.</w:t>
      </w:r>
    </w:p>
    <w:p w14:paraId="485D0AAE" w14:textId="04E52243" w:rsidR="009D6FAF" w:rsidRPr="000B0477" w:rsidRDefault="00735FC4" w:rsidP="00770455">
      <w:pPr>
        <w:pStyle w:val="Para5"/>
      </w:pPr>
      <w:r w:rsidRPr="000B0477">
        <w:t xml:space="preserve">The extent of the proposed building footprint limits the opportunity to provide </w:t>
      </w:r>
      <w:r w:rsidR="00F16112" w:rsidRPr="000B0477">
        <w:t>a landscape</w:t>
      </w:r>
      <w:r w:rsidRPr="000B0477">
        <w:t xml:space="preserve"> outcome consistent with Council policy.</w:t>
      </w:r>
    </w:p>
    <w:p w14:paraId="4F36BD37" w14:textId="5F896997" w:rsidR="00735FC4" w:rsidRPr="000B0477" w:rsidRDefault="00101C55" w:rsidP="00770455">
      <w:pPr>
        <w:pStyle w:val="Para5"/>
      </w:pPr>
      <w:r w:rsidRPr="000B0477">
        <w:t xml:space="preserve">The proposed driveway to the new car spaces for unit 5 </w:t>
      </w:r>
      <w:r w:rsidR="00484CA5" w:rsidRPr="000B0477">
        <w:t>is an awkward alignment and too close to the existing street tree.</w:t>
      </w:r>
    </w:p>
    <w:p w14:paraId="40DC110A" w14:textId="0726DC90" w:rsidR="00E5164D" w:rsidRPr="000B0477" w:rsidRDefault="00DD49DF" w:rsidP="008B13B8">
      <w:pPr>
        <w:pStyle w:val="Para1"/>
      </w:pPr>
      <w:r w:rsidRPr="000B0477">
        <w:t xml:space="preserve">The </w:t>
      </w:r>
      <w:r w:rsidR="0035266C" w:rsidRPr="000B0477">
        <w:t xml:space="preserve">submissions </w:t>
      </w:r>
      <w:r w:rsidR="0095634C" w:rsidRPr="000B0477">
        <w:t xml:space="preserve">for </w:t>
      </w:r>
      <w:r w:rsidR="006831E6" w:rsidRPr="000B0477">
        <w:t>Mr Ikosidekas</w:t>
      </w:r>
      <w:r w:rsidR="0095634C" w:rsidRPr="000B0477">
        <w:t xml:space="preserve"> </w:t>
      </w:r>
      <w:r w:rsidR="0035266C" w:rsidRPr="000B0477">
        <w:t xml:space="preserve">in support of the application </w:t>
      </w:r>
      <w:r w:rsidR="0095634C" w:rsidRPr="000B0477">
        <w:t>include</w:t>
      </w:r>
      <w:r w:rsidR="00A83673" w:rsidRPr="000B0477">
        <w:t>, in summary</w:t>
      </w:r>
      <w:r w:rsidR="0095634C" w:rsidRPr="000B0477">
        <w:t>:</w:t>
      </w:r>
    </w:p>
    <w:p w14:paraId="48309980" w14:textId="1415A077" w:rsidR="00340D2B" w:rsidRPr="000B0477" w:rsidRDefault="00340D2B" w:rsidP="008B13B8">
      <w:pPr>
        <w:pStyle w:val="Para5"/>
      </w:pPr>
      <w:r w:rsidRPr="000B0477">
        <w:t xml:space="preserve">Council’s grounds </w:t>
      </w:r>
      <w:r w:rsidR="00A83673" w:rsidRPr="000B0477">
        <w:t xml:space="preserve">do not </w:t>
      </w:r>
      <w:r w:rsidRPr="000B0477">
        <w:t>raise issue regard</w:t>
      </w:r>
      <w:r w:rsidR="00A83673" w:rsidRPr="000B0477">
        <w:t>ing</w:t>
      </w:r>
      <w:r w:rsidRPr="000B0477">
        <w:t xml:space="preserve"> strategic planning considerations</w:t>
      </w:r>
      <w:r w:rsidR="00A83673" w:rsidRPr="000B0477">
        <w:t xml:space="preserve"> indicate</w:t>
      </w:r>
      <w:r w:rsidRPr="000B0477">
        <w:t xml:space="preserve"> </w:t>
      </w:r>
      <w:r w:rsidR="00257BFE" w:rsidRPr="000B0477">
        <w:t>the proposal</w:t>
      </w:r>
      <w:r w:rsidRPr="000B0477">
        <w:t xml:space="preserve"> is not controversial and reflect</w:t>
      </w:r>
      <w:r w:rsidR="00257BFE" w:rsidRPr="000B0477">
        <w:t>s</w:t>
      </w:r>
      <w:r w:rsidRPr="000B0477">
        <w:t xml:space="preserve"> the proposal</w:t>
      </w:r>
      <w:r w:rsidR="00257BFE" w:rsidRPr="000B0477">
        <w:t>’</w:t>
      </w:r>
      <w:r w:rsidRPr="000B0477">
        <w:t>s response to boarder planning policy objectives which concern the use and development of urban sites such as this.</w:t>
      </w:r>
    </w:p>
    <w:p w14:paraId="4A08E331" w14:textId="64F6B42C" w:rsidR="0035266C" w:rsidRPr="000B0477" w:rsidRDefault="0035266C" w:rsidP="008B13B8">
      <w:pPr>
        <w:pStyle w:val="Para5"/>
      </w:pPr>
      <w:r w:rsidRPr="000B0477">
        <w:t>Council’s criticisms have failed to acknowledge the existing site conditions and improvements the proposal will result by way of landscaping and built form</w:t>
      </w:r>
      <w:r w:rsidR="0095634C" w:rsidRPr="000B0477">
        <w:t>.</w:t>
      </w:r>
    </w:p>
    <w:p w14:paraId="676AFBA9" w14:textId="3671673A" w:rsidR="00BF6895" w:rsidRPr="000B0477" w:rsidRDefault="00BF6895" w:rsidP="001301C3">
      <w:pPr>
        <w:pStyle w:val="Para5"/>
      </w:pPr>
      <w:r w:rsidRPr="000B0477">
        <w:t xml:space="preserve">The </w:t>
      </w:r>
      <w:r w:rsidR="00F0646A" w:rsidRPr="000B0477">
        <w:t xml:space="preserve">car parking will be concealed from the street, which will be an </w:t>
      </w:r>
      <w:r w:rsidR="00121E74" w:rsidRPr="000B0477">
        <w:t>improvement on the current conditions which are characterised by expanses of hardstand</w:t>
      </w:r>
      <w:r w:rsidR="00F0646A" w:rsidRPr="000B0477">
        <w:t xml:space="preserve"> </w:t>
      </w:r>
      <w:r w:rsidR="00121E74" w:rsidRPr="000B0477">
        <w:t>parking areas</w:t>
      </w:r>
      <w:r w:rsidR="00F9035E" w:rsidRPr="000B0477">
        <w:t>.</w:t>
      </w:r>
    </w:p>
    <w:p w14:paraId="3791FD8E" w14:textId="6EBBD3EE" w:rsidR="00F9035E" w:rsidRPr="000B0477" w:rsidRDefault="00F9035E" w:rsidP="001301C3">
      <w:pPr>
        <w:pStyle w:val="Para5"/>
      </w:pPr>
      <w:r w:rsidRPr="000B0477">
        <w:t xml:space="preserve">The proposal meets </w:t>
      </w:r>
      <w:r w:rsidR="002301D4" w:rsidRPr="000B0477">
        <w:t xml:space="preserve">standard B6 (at clause </w:t>
      </w:r>
      <w:r w:rsidR="00C6220C" w:rsidRPr="000B0477">
        <w:t>55.03-1</w:t>
      </w:r>
      <w:r w:rsidR="002301D4" w:rsidRPr="000B0477">
        <w:t>) regarding the setback from the front street</w:t>
      </w:r>
      <w:r w:rsidR="008A7ACA" w:rsidRPr="000B0477">
        <w:t>.</w:t>
      </w:r>
    </w:p>
    <w:p w14:paraId="156CBBF0" w14:textId="3BFCB3E9" w:rsidR="008A7ACA" w:rsidRPr="000B0477" w:rsidRDefault="008A7ACA" w:rsidP="001301C3">
      <w:pPr>
        <w:pStyle w:val="Para5"/>
      </w:pPr>
      <w:r w:rsidRPr="000B0477">
        <w:t xml:space="preserve">The </w:t>
      </w:r>
      <w:r w:rsidR="00CC7B03" w:rsidRPr="000B0477">
        <w:t xml:space="preserve">landscaping in the </w:t>
      </w:r>
      <w:r w:rsidRPr="000B0477">
        <w:t xml:space="preserve">plan prepared by Mr Thomson will </w:t>
      </w:r>
      <w:r w:rsidR="00CC7B03" w:rsidRPr="000B0477">
        <w:t xml:space="preserve">meet the location variation to standard B13 (at clause </w:t>
      </w:r>
      <w:r w:rsidR="001279FD" w:rsidRPr="000B0477">
        <w:t>55.03-8</w:t>
      </w:r>
      <w:r w:rsidR="00DA0146" w:rsidRPr="000B0477">
        <w:t xml:space="preserve"> (Landscaping objectives)</w:t>
      </w:r>
      <w:r w:rsidR="00CC7B03" w:rsidRPr="000B0477">
        <w:t>)</w:t>
      </w:r>
      <w:r w:rsidR="002E0850" w:rsidRPr="000B0477">
        <w:t xml:space="preserve">, </w:t>
      </w:r>
    </w:p>
    <w:p w14:paraId="57BB07A4" w14:textId="03F681F2" w:rsidR="009F08F6" w:rsidRPr="000B0477" w:rsidRDefault="009F08F6" w:rsidP="008B13B8">
      <w:pPr>
        <w:pStyle w:val="Para5"/>
      </w:pPr>
      <w:r w:rsidRPr="000B0477">
        <w:t>The proposal represents an acceptable planning outcome regard</w:t>
      </w:r>
      <w:r w:rsidR="007E2831" w:rsidRPr="000B0477">
        <w:t>ing</w:t>
      </w:r>
      <w:r w:rsidRPr="000B0477">
        <w:t xml:space="preserve"> neighbourhood character considerations.</w:t>
      </w:r>
    </w:p>
    <w:p w14:paraId="4B6778D2" w14:textId="1C40D20E" w:rsidR="00EB68D1" w:rsidRPr="000B0477" w:rsidRDefault="00FD11D7" w:rsidP="008B13B8">
      <w:pPr>
        <w:pStyle w:val="Para5"/>
      </w:pPr>
      <w:r>
        <w:rPr>
          <w:noProof/>
        </w:rPr>
        <w:lastRenderedPageBreak/>
        <w:drawing>
          <wp:anchor distT="0" distB="0" distL="114300" distR="114300" simplePos="0" relativeHeight="251663360" behindDoc="1" locked="0" layoutInCell="1" allowOverlap="1" wp14:anchorId="7DC7283E" wp14:editId="10E64316">
            <wp:simplePos x="0" y="0"/>
            <wp:positionH relativeFrom="column">
              <wp:posOffset>5183505</wp:posOffset>
            </wp:positionH>
            <wp:positionV relativeFrom="paragraph">
              <wp:posOffset>8459470</wp:posOffset>
            </wp:positionV>
            <wp:extent cx="1080000" cy="1080000"/>
            <wp:effectExtent l="0" t="0" r="6350" b="6350"/>
            <wp:wrapNone/>
            <wp:docPr id="28" name="VCAT Seal6"/>
            <wp:cNvGraphicFramePr/>
            <a:graphic xmlns:a="http://schemas.openxmlformats.org/drawingml/2006/main">
              <a:graphicData uri="http://schemas.openxmlformats.org/drawingml/2006/picture">
                <pic:pic xmlns:pic="http://schemas.openxmlformats.org/drawingml/2006/picture">
                  <pic:nvPicPr>
                    <pic:cNvPr id="28" name="VCAT Seal6"/>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A5BB4" w:rsidRPr="000B0477">
        <w:t xml:space="preserve">The </w:t>
      </w:r>
      <w:r w:rsidR="007B2897" w:rsidRPr="000B0477">
        <w:t xml:space="preserve">proposed </w:t>
      </w:r>
      <w:r w:rsidR="004D2F90" w:rsidRPr="000B0477">
        <w:t xml:space="preserve">building setbacks from </w:t>
      </w:r>
      <w:r w:rsidR="007B2897" w:rsidRPr="000B0477">
        <w:t xml:space="preserve">the </w:t>
      </w:r>
      <w:r w:rsidR="00AC603A" w:rsidRPr="000B0477">
        <w:t xml:space="preserve">northern </w:t>
      </w:r>
      <w:r w:rsidR="004D2F90" w:rsidRPr="000B0477">
        <w:t xml:space="preserve">side boundary </w:t>
      </w:r>
      <w:r w:rsidR="00AC603A" w:rsidRPr="000B0477">
        <w:t>is</w:t>
      </w:r>
      <w:r w:rsidR="001A5BB4" w:rsidRPr="000B0477">
        <w:t xml:space="preserve"> consistent with </w:t>
      </w:r>
      <w:r w:rsidR="00AC603A" w:rsidRPr="000B0477">
        <w:t>the location variation</w:t>
      </w:r>
      <w:r w:rsidR="001F47D3" w:rsidRPr="000B0477">
        <w:t xml:space="preserve"> </w:t>
      </w:r>
      <w:r w:rsidR="00AC603A" w:rsidRPr="000B0477">
        <w:t xml:space="preserve">to </w:t>
      </w:r>
      <w:r w:rsidR="004D2F90" w:rsidRPr="000B0477">
        <w:t>s</w:t>
      </w:r>
      <w:r w:rsidR="001A5BB4" w:rsidRPr="000B0477">
        <w:t xml:space="preserve">tandard B17 </w:t>
      </w:r>
      <w:r w:rsidR="004D2F90" w:rsidRPr="000B0477">
        <w:t xml:space="preserve">(at </w:t>
      </w:r>
      <w:r w:rsidR="00AC603A" w:rsidRPr="000B0477">
        <w:t xml:space="preserve">clause </w:t>
      </w:r>
      <w:r w:rsidR="00134E1B" w:rsidRPr="000B0477">
        <w:t>55.04-1</w:t>
      </w:r>
      <w:r w:rsidR="00AC603A" w:rsidRPr="000B0477">
        <w:t>)</w:t>
      </w:r>
      <w:r w:rsidR="007219FB" w:rsidRPr="000B0477">
        <w:t>.</w:t>
      </w:r>
    </w:p>
    <w:p w14:paraId="29C92C14" w14:textId="7B44CE4F" w:rsidR="009F08F6" w:rsidRPr="000B0477" w:rsidRDefault="00EB68D1" w:rsidP="008B13B8">
      <w:pPr>
        <w:pStyle w:val="Para5"/>
      </w:pPr>
      <w:r w:rsidRPr="000B0477">
        <w:t xml:space="preserve">The application is fully compliant </w:t>
      </w:r>
      <w:r w:rsidR="00E40946" w:rsidRPr="000B0477">
        <w:t>regarding</w:t>
      </w:r>
      <w:r w:rsidRPr="000B0477">
        <w:t xml:space="preserve"> carparking for both residents and visitors.</w:t>
      </w:r>
    </w:p>
    <w:p w14:paraId="19AB9633" w14:textId="722F2620" w:rsidR="009F2CC7" w:rsidRPr="000B0477" w:rsidRDefault="009F2CC7" w:rsidP="008B13B8">
      <w:pPr>
        <w:pStyle w:val="Para5"/>
      </w:pPr>
      <w:r w:rsidRPr="000B0477">
        <w:t xml:space="preserve">The layout and design of the car parking </w:t>
      </w:r>
      <w:r w:rsidR="00E649C6" w:rsidRPr="000B0477">
        <w:t>meets the Australian Standard.</w:t>
      </w:r>
    </w:p>
    <w:p w14:paraId="39201C38" w14:textId="1FD81EEE" w:rsidR="00591A8C" w:rsidRPr="000B0477" w:rsidRDefault="00E649C6" w:rsidP="008B13B8">
      <w:pPr>
        <w:pStyle w:val="Para1"/>
      </w:pPr>
      <w:r w:rsidRPr="000B0477">
        <w:t xml:space="preserve">In support of </w:t>
      </w:r>
      <w:r w:rsidR="00302477" w:rsidRPr="000B0477">
        <w:t>the application, the submissions for Mr Ikosidekas</w:t>
      </w:r>
      <w:r w:rsidR="00591A8C" w:rsidRPr="000B0477">
        <w:t xml:space="preserve"> </w:t>
      </w:r>
      <w:r w:rsidR="00302477" w:rsidRPr="000B0477">
        <w:t>rely</w:t>
      </w:r>
      <w:r w:rsidR="00591A8C" w:rsidRPr="000B0477">
        <w:t xml:space="preserve"> on the evidence of</w:t>
      </w:r>
      <w:r w:rsidR="0049667C" w:rsidRPr="000B0477">
        <w:t>:</w:t>
      </w:r>
    </w:p>
    <w:p w14:paraId="73C1AA58" w14:textId="0255A857" w:rsidR="00867224" w:rsidRPr="000B0477" w:rsidRDefault="00867224" w:rsidP="008B13B8">
      <w:pPr>
        <w:pStyle w:val="Para5"/>
      </w:pPr>
      <w:r w:rsidRPr="000B0477">
        <w:t>Mr Robert Thomson in relation to landscap</w:t>
      </w:r>
      <w:r w:rsidR="001F47D3" w:rsidRPr="000B0477">
        <w:t>ing</w:t>
      </w:r>
      <w:r w:rsidRPr="000B0477">
        <w:t>; and</w:t>
      </w:r>
    </w:p>
    <w:p w14:paraId="570755C3" w14:textId="0C158B9A" w:rsidR="00591A8C" w:rsidRPr="000B0477" w:rsidRDefault="00591A8C" w:rsidP="008B13B8">
      <w:pPr>
        <w:pStyle w:val="Para5"/>
      </w:pPr>
      <w:r w:rsidRPr="000B0477">
        <w:t>Mr Russell Fairlie in relation to traffic</w:t>
      </w:r>
      <w:r w:rsidR="001F47D3" w:rsidRPr="000B0477">
        <w:t xml:space="preserve"> and parking</w:t>
      </w:r>
      <w:r w:rsidR="00867224" w:rsidRPr="000B0477">
        <w:t>.</w:t>
      </w:r>
    </w:p>
    <w:p w14:paraId="6B7C5173" w14:textId="77777777" w:rsidR="00B62B9F" w:rsidRPr="000B0477" w:rsidRDefault="00B62B9F" w:rsidP="00B62B9F">
      <w:pPr>
        <w:pStyle w:val="Heading3"/>
      </w:pPr>
      <w:r w:rsidRPr="000B0477">
        <w:t>What are the key issues?</w:t>
      </w:r>
    </w:p>
    <w:p w14:paraId="1B4D9919" w14:textId="16AB7CE6" w:rsidR="00B62B9F" w:rsidRPr="000B0477" w:rsidRDefault="00B62B9F" w:rsidP="00B62B9F">
      <w:pPr>
        <w:pStyle w:val="Para1"/>
      </w:pPr>
      <w:r w:rsidRPr="000B0477">
        <w:t xml:space="preserve">Based on the submissions and statements of grounds, and the relevant policies and provisions of the planning scheme, I consider the key issues </w:t>
      </w:r>
      <w:r w:rsidR="008F69C5" w:rsidRPr="000B0477">
        <w:t>to be resolved</w:t>
      </w:r>
      <w:r w:rsidRPr="000B0477">
        <w:t xml:space="preserve"> </w:t>
      </w:r>
      <w:r w:rsidR="005C3071" w:rsidRPr="000B0477">
        <w:t>are</w:t>
      </w:r>
      <w:r w:rsidRPr="000B0477">
        <w:t>:</w:t>
      </w:r>
    </w:p>
    <w:p w14:paraId="0AF7125A" w14:textId="7EA0C189" w:rsidR="00B62B9F" w:rsidRPr="000B0477" w:rsidRDefault="005C3071" w:rsidP="00B62B9F">
      <w:pPr>
        <w:pStyle w:val="Para5"/>
      </w:pPr>
      <w:r w:rsidRPr="000B0477">
        <w:t>Is</w:t>
      </w:r>
      <w:r w:rsidR="00B62B9F" w:rsidRPr="000B0477">
        <w:t xml:space="preserve"> the front fa</w:t>
      </w:r>
      <w:r w:rsidR="007B157A" w:rsidRPr="000B0477">
        <w:t>c</w:t>
      </w:r>
      <w:r w:rsidR="00B62B9F" w:rsidRPr="000B0477">
        <w:t>ade of the proposed building acceptable in the streetscape and policy context</w:t>
      </w:r>
      <w:r w:rsidRPr="000B0477">
        <w:t>?</w:t>
      </w:r>
    </w:p>
    <w:p w14:paraId="3C6E3C8D" w14:textId="77777777" w:rsidR="008F69C5" w:rsidRPr="000B0477" w:rsidRDefault="008F69C5" w:rsidP="008F69C5">
      <w:pPr>
        <w:pStyle w:val="Para5"/>
      </w:pPr>
      <w:r w:rsidRPr="000B0477">
        <w:t>Does the proposal provide acceptable landscaping opportunities?</w:t>
      </w:r>
    </w:p>
    <w:p w14:paraId="4387B800" w14:textId="1E7A6CE2" w:rsidR="00B62B9F" w:rsidRPr="000B0477" w:rsidRDefault="008F69C5" w:rsidP="00B62B9F">
      <w:pPr>
        <w:pStyle w:val="Para5"/>
      </w:pPr>
      <w:r w:rsidRPr="000B0477">
        <w:t>Are the</w:t>
      </w:r>
      <w:r w:rsidR="00B62B9F" w:rsidRPr="000B0477">
        <w:t xml:space="preserve"> car parking spaces within the front setback</w:t>
      </w:r>
      <w:r w:rsidRPr="000B0477">
        <w:t>s</w:t>
      </w:r>
      <w:r w:rsidR="00B62B9F" w:rsidRPr="000B0477">
        <w:t xml:space="preserve"> of Legon Road and Olinda Grove acceptable?</w:t>
      </w:r>
    </w:p>
    <w:p w14:paraId="54B23697" w14:textId="366B4D7A" w:rsidR="00B62B9F" w:rsidRPr="000B0477" w:rsidRDefault="005C3071" w:rsidP="00B62B9F">
      <w:pPr>
        <w:pStyle w:val="Para5"/>
      </w:pPr>
      <w:r w:rsidRPr="000B0477">
        <w:t>Will</w:t>
      </w:r>
      <w:r w:rsidR="00B62B9F" w:rsidRPr="000B0477">
        <w:t xml:space="preserve"> the internal amenity of unit 7 </w:t>
      </w:r>
      <w:r w:rsidRPr="000B0477">
        <w:t>be</w:t>
      </w:r>
      <w:r w:rsidR="00B62B9F" w:rsidRPr="000B0477">
        <w:t xml:space="preserve"> acceptable?</w:t>
      </w:r>
    </w:p>
    <w:p w14:paraId="53E52894" w14:textId="2D55734B" w:rsidR="00B62B9F" w:rsidRPr="000B0477" w:rsidRDefault="007B157A" w:rsidP="00B62B9F">
      <w:pPr>
        <w:pStyle w:val="Para5"/>
      </w:pPr>
      <w:r w:rsidRPr="000B0477">
        <w:t>Does</w:t>
      </w:r>
      <w:r w:rsidR="00B62B9F" w:rsidRPr="000B0477">
        <w:t xml:space="preserve"> the proposal provide acceptable dwelling entr</w:t>
      </w:r>
      <w:r w:rsidR="00CE1888" w:rsidRPr="000B0477">
        <w:t>ies</w:t>
      </w:r>
      <w:r w:rsidR="00B62B9F" w:rsidRPr="000B0477">
        <w:t xml:space="preserve"> </w:t>
      </w:r>
      <w:r w:rsidRPr="000B0477">
        <w:t>to</w:t>
      </w:r>
      <w:r w:rsidR="00FC3EEE" w:rsidRPr="000B0477">
        <w:t xml:space="preserve"> the existing and proposed </w:t>
      </w:r>
      <w:r w:rsidR="005C3071" w:rsidRPr="000B0477">
        <w:t>dwellings?</w:t>
      </w:r>
    </w:p>
    <w:p w14:paraId="718D0B27" w14:textId="55C1434E" w:rsidR="00B62B9F" w:rsidRPr="000B0477" w:rsidRDefault="00B62B9F" w:rsidP="00B62B9F">
      <w:pPr>
        <w:pStyle w:val="Para1"/>
      </w:pPr>
      <w:r w:rsidRPr="000B0477">
        <w:t>The Tribunal must decide whether a permit should be granted and, if so, what conditions should be applied.  In doing so, I must consider whether the proposal will produce ‘acceptable outcomes’,</w:t>
      </w:r>
      <w:r w:rsidRPr="000B0477">
        <w:rPr>
          <w:rStyle w:val="FootnoteReference"/>
        </w:rPr>
        <w:footnoteReference w:id="4"/>
      </w:r>
      <w:r w:rsidRPr="000B0477">
        <w:t xml:space="preserve"> rather than optimal or preferable outcomes, in relation to the relevant policies and provisions of the planning scheme.</w:t>
      </w:r>
    </w:p>
    <w:p w14:paraId="283CC2FF" w14:textId="7D904CDA" w:rsidR="001F26E9" w:rsidRPr="000B0477" w:rsidRDefault="00F74ACC" w:rsidP="00BD2C50">
      <w:pPr>
        <w:pStyle w:val="Heading2"/>
      </w:pPr>
      <w:r w:rsidRPr="000B0477">
        <w:t>W</w:t>
      </w:r>
      <w:r w:rsidR="001F26E9" w:rsidRPr="000B0477">
        <w:t xml:space="preserve">hat are the details of the </w:t>
      </w:r>
      <w:r w:rsidR="004C57E4" w:rsidRPr="000B0477">
        <w:t xml:space="preserve">existing conditions and </w:t>
      </w:r>
      <w:r w:rsidR="001F26E9" w:rsidRPr="000B0477">
        <w:t>propos</w:t>
      </w:r>
      <w:r w:rsidR="004C57E4" w:rsidRPr="000B0477">
        <w:t>ed development</w:t>
      </w:r>
      <w:r w:rsidR="001F26E9" w:rsidRPr="000B0477">
        <w:t>?</w:t>
      </w:r>
    </w:p>
    <w:p w14:paraId="37E69AD1" w14:textId="12A238E8" w:rsidR="001F1EDF" w:rsidRPr="000B0477" w:rsidRDefault="001F1EDF" w:rsidP="001F1EDF">
      <w:pPr>
        <w:pStyle w:val="Para1"/>
      </w:pPr>
      <w:r w:rsidRPr="000B0477">
        <w:t xml:space="preserve">The </w:t>
      </w:r>
      <w:r w:rsidR="00340E0B" w:rsidRPr="000B0477">
        <w:t xml:space="preserve">five </w:t>
      </w:r>
      <w:r w:rsidRPr="000B0477">
        <w:t>existing dwellings</w:t>
      </w:r>
      <w:r w:rsidR="00340E0B" w:rsidRPr="000B0477">
        <w:t xml:space="preserve"> currently occupying the review site comprise single</w:t>
      </w:r>
      <w:r w:rsidR="00995E10" w:rsidRPr="000B0477">
        <w:t>-</w:t>
      </w:r>
      <w:r w:rsidR="00340E0B" w:rsidRPr="000B0477">
        <w:t>storey, ‘villa unit’ type dwelling. The</w:t>
      </w:r>
      <w:r w:rsidR="00245D44" w:rsidRPr="000B0477">
        <w:t xml:space="preserve"> dwellings</w:t>
      </w:r>
      <w:r w:rsidRPr="000B0477">
        <w:t xml:space="preserve"> are arranged in two blocks forming an L shape.  Units 1 and 2 extend along the southern </w:t>
      </w:r>
      <w:r w:rsidR="002A7EBB" w:rsidRPr="000B0477">
        <w:t>side</w:t>
      </w:r>
      <w:r w:rsidRPr="000B0477">
        <w:t xml:space="preserve"> of the </w:t>
      </w:r>
      <w:r w:rsidR="00FE27DF" w:rsidRPr="000B0477">
        <w:t>site</w:t>
      </w:r>
      <w:r w:rsidRPr="000B0477">
        <w:t xml:space="preserve">, and units 3–5 extend along the western </w:t>
      </w:r>
      <w:r w:rsidR="002A7EBB" w:rsidRPr="000B0477">
        <w:t>side</w:t>
      </w:r>
      <w:r w:rsidRPr="000B0477">
        <w:t xml:space="preserve">.  Carparking is </w:t>
      </w:r>
      <w:r w:rsidR="0072641A" w:rsidRPr="000B0477">
        <w:t xml:space="preserve">currently </w:t>
      </w:r>
      <w:r w:rsidRPr="000B0477">
        <w:t xml:space="preserve">provided in an open area in the north-western </w:t>
      </w:r>
      <w:r w:rsidR="0098440A" w:rsidRPr="000B0477">
        <w:t>portion</w:t>
      </w:r>
      <w:r w:rsidRPr="000B0477">
        <w:t xml:space="preserve"> of the site</w:t>
      </w:r>
      <w:r w:rsidR="00BF3949" w:rsidRPr="000B0477">
        <w:t>,</w:t>
      </w:r>
      <w:r w:rsidR="00D57309" w:rsidRPr="000B0477">
        <w:t xml:space="preserve"> </w:t>
      </w:r>
      <w:r w:rsidR="00BF3949" w:rsidRPr="000B0477">
        <w:t>in the</w:t>
      </w:r>
      <w:r w:rsidR="00D57309" w:rsidRPr="000B0477">
        <w:t xml:space="preserve"> </w:t>
      </w:r>
      <w:r w:rsidR="00BF3949" w:rsidRPr="000B0477">
        <w:t>setback</w:t>
      </w:r>
      <w:r w:rsidR="00D57309" w:rsidRPr="000B0477">
        <w:t xml:space="preserve"> </w:t>
      </w:r>
      <w:r w:rsidR="007D2783" w:rsidRPr="000B0477">
        <w:t xml:space="preserve">area </w:t>
      </w:r>
      <w:r w:rsidR="00D57309" w:rsidRPr="000B0477">
        <w:t xml:space="preserve">of unit 1 </w:t>
      </w:r>
      <w:r w:rsidR="007D2783" w:rsidRPr="000B0477">
        <w:t xml:space="preserve">from Legon Road </w:t>
      </w:r>
      <w:r w:rsidR="00D57309" w:rsidRPr="000B0477">
        <w:t>(two spaces)</w:t>
      </w:r>
      <w:r w:rsidR="00BF3949" w:rsidRPr="000B0477">
        <w:t>,</w:t>
      </w:r>
      <w:r w:rsidR="00D57309" w:rsidRPr="000B0477">
        <w:t xml:space="preserve"> and</w:t>
      </w:r>
      <w:r w:rsidR="00BF3949" w:rsidRPr="000B0477">
        <w:t xml:space="preserve"> in the</w:t>
      </w:r>
      <w:r w:rsidR="00D57309" w:rsidRPr="000B0477">
        <w:t xml:space="preserve"> </w:t>
      </w:r>
      <w:r w:rsidR="00FD11D7">
        <w:rPr>
          <w:noProof/>
        </w:rPr>
        <w:lastRenderedPageBreak/>
        <w:drawing>
          <wp:anchor distT="0" distB="0" distL="114300" distR="114300" simplePos="0" relativeHeight="251664384" behindDoc="1" locked="0" layoutInCell="1" allowOverlap="1" wp14:anchorId="746DC590" wp14:editId="33239974">
            <wp:simplePos x="0" y="0"/>
            <wp:positionH relativeFrom="column">
              <wp:posOffset>5183505</wp:posOffset>
            </wp:positionH>
            <wp:positionV relativeFrom="paragraph">
              <wp:posOffset>8459470</wp:posOffset>
            </wp:positionV>
            <wp:extent cx="1080000" cy="1080000"/>
            <wp:effectExtent l="0" t="0" r="6350" b="6350"/>
            <wp:wrapNone/>
            <wp:docPr id="29" name="VCAT Seal7"/>
            <wp:cNvGraphicFramePr/>
            <a:graphic xmlns:a="http://schemas.openxmlformats.org/drawingml/2006/main">
              <a:graphicData uri="http://schemas.openxmlformats.org/drawingml/2006/picture">
                <pic:pic xmlns:pic="http://schemas.openxmlformats.org/drawingml/2006/picture">
                  <pic:nvPicPr>
                    <pic:cNvPr id="29" name="VCAT Seal7"/>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57309" w:rsidRPr="000B0477">
        <w:t xml:space="preserve">northern side </w:t>
      </w:r>
      <w:r w:rsidR="007D2783" w:rsidRPr="000B0477">
        <w:t xml:space="preserve">setback </w:t>
      </w:r>
      <w:r w:rsidR="00D57309" w:rsidRPr="000B0477">
        <w:t>of unit 5 (one space)</w:t>
      </w:r>
      <w:r w:rsidR="002C0D07" w:rsidRPr="000B0477">
        <w:t>.</w:t>
      </w:r>
      <w:r w:rsidRPr="000B0477">
        <w:t xml:space="preserve"> </w:t>
      </w:r>
      <w:r w:rsidR="007D2783" w:rsidRPr="000B0477">
        <w:t xml:space="preserve"> V</w:t>
      </w:r>
      <w:r w:rsidRPr="000B0477">
        <w:t xml:space="preserve">ehicle access </w:t>
      </w:r>
      <w:r w:rsidR="007D2783" w:rsidRPr="000B0477">
        <w:t xml:space="preserve">is </w:t>
      </w:r>
      <w:r w:rsidR="007C01AB" w:rsidRPr="000B0477">
        <w:t xml:space="preserve">currently only </w:t>
      </w:r>
      <w:r w:rsidRPr="000B0477">
        <w:t>from Legon Road.</w:t>
      </w:r>
    </w:p>
    <w:p w14:paraId="14C07FB2" w14:textId="216BFA9F" w:rsidR="000029C5" w:rsidRPr="000B0477" w:rsidRDefault="002A7EBB" w:rsidP="00F402DC">
      <w:pPr>
        <w:pStyle w:val="Para1"/>
      </w:pPr>
      <w:r w:rsidRPr="000B0477">
        <w:t>The application proposes to retain the existing dwellings and construct two additional dwellings</w:t>
      </w:r>
      <w:r w:rsidR="003551C8" w:rsidRPr="000B0477">
        <w:t xml:space="preserve"> in a new building built over the existing communal</w:t>
      </w:r>
      <w:r w:rsidRPr="000B0477">
        <w:t xml:space="preserve"> car park.</w:t>
      </w:r>
      <w:r w:rsidR="000029C5" w:rsidRPr="000B0477">
        <w:t xml:space="preserve">  The proposed dwellings are on a single level </w:t>
      </w:r>
      <w:r w:rsidR="003551C8" w:rsidRPr="000B0477">
        <w:t xml:space="preserve">at first floor level </w:t>
      </w:r>
      <w:r w:rsidR="000029C5" w:rsidRPr="000B0477">
        <w:t xml:space="preserve">above </w:t>
      </w:r>
      <w:r w:rsidR="003551C8" w:rsidRPr="000B0477">
        <w:t xml:space="preserve">the communal </w:t>
      </w:r>
      <w:r w:rsidR="000029C5" w:rsidRPr="000B0477">
        <w:t>car park</w:t>
      </w:r>
      <w:r w:rsidR="000E7908" w:rsidRPr="000B0477">
        <w:t xml:space="preserve">.  The car parking will be rearranged to accommodate </w:t>
      </w:r>
      <w:r w:rsidR="000029C5" w:rsidRPr="000B0477">
        <w:t xml:space="preserve">five </w:t>
      </w:r>
      <w:r w:rsidR="000E7908" w:rsidRPr="000B0477">
        <w:t xml:space="preserve">car parking </w:t>
      </w:r>
      <w:r w:rsidR="000029C5" w:rsidRPr="000B0477">
        <w:t>spaces</w:t>
      </w:r>
      <w:r w:rsidR="003511F9" w:rsidRPr="000B0477">
        <w:t xml:space="preserve"> in this area</w:t>
      </w:r>
      <w:r w:rsidR="000029C5" w:rsidRPr="000B0477">
        <w:t>.</w:t>
      </w:r>
      <w:r w:rsidR="003511F9" w:rsidRPr="000B0477">
        <w:t xml:space="preserve">  A garage door </w:t>
      </w:r>
      <w:r w:rsidR="00CD1380" w:rsidRPr="000B0477">
        <w:t>in the front wall of the new building will enclose the car park along its street frontage.</w:t>
      </w:r>
    </w:p>
    <w:p w14:paraId="1DECD16A" w14:textId="55B10C04" w:rsidR="00C16042" w:rsidRPr="000B0477" w:rsidRDefault="0035443B" w:rsidP="00F402DC">
      <w:pPr>
        <w:pStyle w:val="Para1"/>
      </w:pPr>
      <w:r w:rsidRPr="000B0477">
        <w:t xml:space="preserve">The proposed new unit 6 </w:t>
      </w:r>
      <w:r w:rsidR="00320328" w:rsidRPr="000B0477">
        <w:t>forms</w:t>
      </w:r>
      <w:r w:rsidR="00E11CC9" w:rsidRPr="000B0477">
        <w:t xml:space="preserve"> the western </w:t>
      </w:r>
      <w:r w:rsidR="00E05B67" w:rsidRPr="000B0477">
        <w:t>half</w:t>
      </w:r>
      <w:r w:rsidR="00E11CC9" w:rsidRPr="000B0477">
        <w:t xml:space="preserve"> of the </w:t>
      </w:r>
      <w:r w:rsidR="00320328" w:rsidRPr="000B0477">
        <w:t xml:space="preserve">first floor level of the </w:t>
      </w:r>
      <w:r w:rsidR="00E11CC9" w:rsidRPr="000B0477">
        <w:t>new building</w:t>
      </w:r>
      <w:r w:rsidR="00E05B67" w:rsidRPr="000B0477">
        <w:t xml:space="preserve">.  Unit 6 </w:t>
      </w:r>
      <w:r w:rsidR="00E11CC9" w:rsidRPr="000B0477">
        <w:t>fac</w:t>
      </w:r>
      <w:r w:rsidR="00E05B67" w:rsidRPr="000B0477">
        <w:t>es</w:t>
      </w:r>
      <w:r w:rsidR="00E11CC9" w:rsidRPr="000B0477">
        <w:t xml:space="preserve"> </w:t>
      </w:r>
      <w:r w:rsidR="00320328" w:rsidRPr="000B0477">
        <w:t xml:space="preserve">and </w:t>
      </w:r>
      <w:r w:rsidR="00E05B67" w:rsidRPr="000B0477">
        <w:t xml:space="preserve">has </w:t>
      </w:r>
      <w:r w:rsidR="00320328" w:rsidRPr="000B0477">
        <w:t xml:space="preserve">its dwelling entry to </w:t>
      </w:r>
      <w:r w:rsidR="00E11CC9" w:rsidRPr="000B0477">
        <w:t xml:space="preserve">Legon Road.  </w:t>
      </w:r>
      <w:r w:rsidR="00320328" w:rsidRPr="000B0477">
        <w:t xml:space="preserve">Proposed new unit 7 forms the eastern </w:t>
      </w:r>
      <w:r w:rsidR="003F51CE" w:rsidRPr="000B0477">
        <w:t>half</w:t>
      </w:r>
      <w:r w:rsidR="00320328" w:rsidRPr="000B0477">
        <w:t xml:space="preserve"> of the first floor level of the new building.  It</w:t>
      </w:r>
      <w:r w:rsidR="00351F71" w:rsidRPr="000B0477">
        <w:t xml:space="preserve">s pedestrian entry </w:t>
      </w:r>
      <w:r w:rsidR="003F51CE" w:rsidRPr="000B0477">
        <w:t>is</w:t>
      </w:r>
      <w:r w:rsidR="00351F71" w:rsidRPr="000B0477">
        <w:t xml:space="preserve"> via a door in the southern side of </w:t>
      </w:r>
      <w:r w:rsidR="003F51CE" w:rsidRPr="000B0477">
        <w:t xml:space="preserve">the </w:t>
      </w:r>
      <w:r w:rsidR="00351F71" w:rsidRPr="000B0477">
        <w:t>building</w:t>
      </w:r>
      <w:r w:rsidR="003F51CE" w:rsidRPr="000B0477">
        <w:t xml:space="preserve">.  It is </w:t>
      </w:r>
      <w:r w:rsidR="00956FDD" w:rsidRPr="000B0477">
        <w:t xml:space="preserve">accessed from the pedestrian pathway that provides access to the existing units 1–5.  </w:t>
      </w:r>
      <w:r w:rsidR="00735E6C" w:rsidRPr="000B0477">
        <w:t xml:space="preserve">Each of the </w:t>
      </w:r>
      <w:r w:rsidR="00C16042" w:rsidRPr="000B0477">
        <w:t xml:space="preserve">proposed dwellings </w:t>
      </w:r>
      <w:r w:rsidR="00735E6C" w:rsidRPr="000B0477">
        <w:t>comprise two bedrooms</w:t>
      </w:r>
      <w:r w:rsidRPr="000B0477">
        <w:t xml:space="preserve">.  </w:t>
      </w:r>
      <w:r w:rsidR="007917F3" w:rsidRPr="000B0477">
        <w:t>U</w:t>
      </w:r>
      <w:r w:rsidR="00925EFC" w:rsidRPr="000B0477">
        <w:t xml:space="preserve">nits 6 and 7 </w:t>
      </w:r>
      <w:r w:rsidR="007917F3" w:rsidRPr="000B0477">
        <w:t>each have a b</w:t>
      </w:r>
      <w:r w:rsidR="0003747C" w:rsidRPr="000B0477">
        <w:t>alcon</w:t>
      </w:r>
      <w:r w:rsidR="007917F3" w:rsidRPr="000B0477">
        <w:t>y</w:t>
      </w:r>
      <w:r w:rsidR="0003747C" w:rsidRPr="000B0477">
        <w:t xml:space="preserve"> </w:t>
      </w:r>
      <w:r w:rsidR="007917F3" w:rsidRPr="000B0477">
        <w:t>for</w:t>
      </w:r>
      <w:r w:rsidR="002F746E" w:rsidRPr="000B0477">
        <w:t xml:space="preserve"> their </w:t>
      </w:r>
      <w:r w:rsidR="00111BE0" w:rsidRPr="000B0477">
        <w:t xml:space="preserve">outdoor </w:t>
      </w:r>
      <w:r w:rsidR="002F746E" w:rsidRPr="000B0477">
        <w:t>private open space</w:t>
      </w:r>
      <w:r w:rsidR="00111BE0" w:rsidRPr="000B0477">
        <w:t>.</w:t>
      </w:r>
      <w:r w:rsidR="00A72F42" w:rsidRPr="000B0477">
        <w:t xml:space="preserve"> </w:t>
      </w:r>
      <w:r w:rsidR="00111BE0" w:rsidRPr="000B0477">
        <w:t xml:space="preserve"> The balcony to unit 6 faces Legon Road, while the balcony to unit 7 is on the northern side of that dwelling.</w:t>
      </w:r>
    </w:p>
    <w:p w14:paraId="3173FA74" w14:textId="77777777" w:rsidR="00D10FF9" w:rsidRPr="000B0477" w:rsidRDefault="00D10FF9" w:rsidP="00D10FF9">
      <w:pPr>
        <w:pStyle w:val="Para1"/>
      </w:pPr>
      <w:bookmarkStart w:id="12" w:name="_Hlk85189682"/>
      <w:r w:rsidRPr="000B0477">
        <w:t>Unit 5 is to be altered to reorient its ‘front’ entry to the Olinda Grove frontage.</w:t>
      </w:r>
    </w:p>
    <w:p w14:paraId="180F2468" w14:textId="3B85C341" w:rsidR="00166976" w:rsidRPr="000B0477" w:rsidRDefault="00166976" w:rsidP="00166976">
      <w:pPr>
        <w:pStyle w:val="Para1"/>
      </w:pPr>
      <w:r w:rsidRPr="000B0477">
        <w:t xml:space="preserve">The amended proposal includes alterations to the </w:t>
      </w:r>
      <w:r w:rsidR="00872D9F" w:rsidRPr="000B0477">
        <w:t xml:space="preserve">existing </w:t>
      </w:r>
      <w:r w:rsidRPr="000B0477">
        <w:t>car parking layout</w:t>
      </w:r>
      <w:r w:rsidR="00A84E9E" w:rsidRPr="000B0477">
        <w:t xml:space="preserve">.  </w:t>
      </w:r>
      <w:r w:rsidR="00872D9F" w:rsidRPr="000B0477">
        <w:t>T</w:t>
      </w:r>
      <w:r w:rsidR="005E42C5" w:rsidRPr="000B0477">
        <w:t>he existin</w:t>
      </w:r>
      <w:r w:rsidR="003F4599" w:rsidRPr="000B0477">
        <w:t>g</w:t>
      </w:r>
      <w:r w:rsidR="005E42C5" w:rsidRPr="000B0477">
        <w:t xml:space="preserve"> car parking for unit 1</w:t>
      </w:r>
      <w:r w:rsidR="00D10FF9" w:rsidRPr="000B0477">
        <w:t xml:space="preserve"> is to be removed</w:t>
      </w:r>
      <w:r w:rsidR="005E42C5" w:rsidRPr="000B0477">
        <w:t xml:space="preserve"> and </w:t>
      </w:r>
      <w:r w:rsidR="000C631D" w:rsidRPr="000B0477">
        <w:t>one</w:t>
      </w:r>
      <w:r w:rsidRPr="000B0477">
        <w:t xml:space="preserve"> new </w:t>
      </w:r>
      <w:r w:rsidR="007F1E44" w:rsidRPr="000B0477">
        <w:t xml:space="preserve">car space </w:t>
      </w:r>
      <w:r w:rsidR="000C631D" w:rsidRPr="000B0477">
        <w:t xml:space="preserve">provided </w:t>
      </w:r>
      <w:r w:rsidR="007F1E44" w:rsidRPr="000B0477">
        <w:t xml:space="preserve">in the south-western corner with a new </w:t>
      </w:r>
      <w:r w:rsidRPr="000B0477">
        <w:t xml:space="preserve">vehicle </w:t>
      </w:r>
      <w:r w:rsidR="007F1E44" w:rsidRPr="000B0477">
        <w:t>access</w:t>
      </w:r>
      <w:r w:rsidRPr="000B0477">
        <w:t xml:space="preserve"> </w:t>
      </w:r>
      <w:bookmarkEnd w:id="12"/>
      <w:r w:rsidRPr="000B0477">
        <w:t>to Legon Road</w:t>
      </w:r>
      <w:r w:rsidR="00872D9F" w:rsidRPr="000B0477">
        <w:t>.  T</w:t>
      </w:r>
      <w:r w:rsidRPr="000B0477">
        <w:t xml:space="preserve">he car parking space for unit 5 </w:t>
      </w:r>
      <w:r w:rsidR="00872D9F" w:rsidRPr="000B0477">
        <w:t xml:space="preserve">is to be relocated </w:t>
      </w:r>
      <w:r w:rsidRPr="000B0477">
        <w:t>to the Olinda Grove frontage</w:t>
      </w:r>
      <w:r w:rsidR="000C631D" w:rsidRPr="000B0477">
        <w:t xml:space="preserve">, with </w:t>
      </w:r>
      <w:r w:rsidRPr="000B0477">
        <w:t xml:space="preserve">a new vehicle </w:t>
      </w:r>
      <w:r w:rsidR="007F1E44" w:rsidRPr="000B0477">
        <w:t>access</w:t>
      </w:r>
      <w:r w:rsidRPr="000B0477">
        <w:t xml:space="preserve"> to Olinda Grove.  One visitor car parking space is to be </w:t>
      </w:r>
      <w:r w:rsidR="003F4599" w:rsidRPr="000B0477">
        <w:t>created</w:t>
      </w:r>
      <w:r w:rsidRPr="000B0477">
        <w:t xml:space="preserve"> between the front of the new building and Legon Road.</w:t>
      </w:r>
    </w:p>
    <w:p w14:paraId="17F46F51" w14:textId="2E05AE82" w:rsidR="00166976" w:rsidRPr="000B0477" w:rsidRDefault="00166976" w:rsidP="00166976">
      <w:pPr>
        <w:pStyle w:val="Heading6figures"/>
      </w:pPr>
      <w:r w:rsidRPr="000B0477">
        <w:t xml:space="preserve">Figure </w:t>
      </w:r>
      <w:r w:rsidR="003833BC" w:rsidRPr="000B0477">
        <w:t>2</w:t>
      </w:r>
      <w:r w:rsidRPr="000B0477">
        <w:t>:  Site/Ground floor layout</w:t>
      </w:r>
      <w:r w:rsidRPr="000B0477">
        <w:rPr>
          <w:rStyle w:val="FootnoteReference"/>
        </w:rPr>
        <w:footnoteReference w:id="5"/>
      </w:r>
    </w:p>
    <w:p w14:paraId="0DCC8454" w14:textId="68E4F0BD" w:rsidR="00111BE0" w:rsidRPr="000B0477" w:rsidRDefault="003833BC" w:rsidP="00166976">
      <w:pPr>
        <w:jc w:val="center"/>
      </w:pPr>
      <w:r w:rsidRPr="000B0477">
        <w:rPr>
          <w:noProof/>
        </w:rPr>
        <w:drawing>
          <wp:inline distT="0" distB="0" distL="0" distR="0" wp14:anchorId="31F46724" wp14:editId="0EF98943">
            <wp:extent cx="3236296" cy="214230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3403365" cy="2252902"/>
                    </a:xfrm>
                    <a:prstGeom prst="rect">
                      <a:avLst/>
                    </a:prstGeom>
                  </pic:spPr>
                </pic:pic>
              </a:graphicData>
            </a:graphic>
          </wp:inline>
        </w:drawing>
      </w:r>
    </w:p>
    <w:p w14:paraId="00EDFF2F" w14:textId="77777777" w:rsidR="003833BC" w:rsidRPr="000B0477" w:rsidRDefault="003833BC" w:rsidP="00166976">
      <w:pPr>
        <w:jc w:val="center"/>
      </w:pPr>
    </w:p>
    <w:p w14:paraId="2C7A11DA" w14:textId="049F03FA" w:rsidR="00111BE0" w:rsidRPr="000B0477" w:rsidRDefault="00FD11D7" w:rsidP="00A871C3">
      <w:pPr>
        <w:pStyle w:val="Heading6figures"/>
        <w:keepNext/>
      </w:pPr>
      <w:r>
        <w:rPr>
          <w:noProof/>
        </w:rPr>
        <w:lastRenderedPageBreak/>
        <w:drawing>
          <wp:anchor distT="0" distB="0" distL="114300" distR="114300" simplePos="0" relativeHeight="251665408" behindDoc="1" locked="0" layoutInCell="1" allowOverlap="1" wp14:anchorId="63683A67" wp14:editId="09BF399D">
            <wp:simplePos x="0" y="0"/>
            <wp:positionH relativeFrom="column">
              <wp:posOffset>5183505</wp:posOffset>
            </wp:positionH>
            <wp:positionV relativeFrom="paragraph">
              <wp:posOffset>8459470</wp:posOffset>
            </wp:positionV>
            <wp:extent cx="1080000" cy="1080000"/>
            <wp:effectExtent l="0" t="0" r="6350" b="6350"/>
            <wp:wrapNone/>
            <wp:docPr id="30" name="VCAT Seal8"/>
            <wp:cNvGraphicFramePr/>
            <a:graphic xmlns:a="http://schemas.openxmlformats.org/drawingml/2006/main">
              <a:graphicData uri="http://schemas.openxmlformats.org/drawingml/2006/picture">
                <pic:pic xmlns:pic="http://schemas.openxmlformats.org/drawingml/2006/picture">
                  <pic:nvPicPr>
                    <pic:cNvPr id="30" name="VCAT Seal8"/>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11BE0" w:rsidRPr="000B0477">
        <w:t xml:space="preserve">Figure </w:t>
      </w:r>
      <w:r w:rsidR="0056413B" w:rsidRPr="000B0477">
        <w:t>3</w:t>
      </w:r>
      <w:r w:rsidR="00111BE0" w:rsidRPr="000B0477">
        <w:t xml:space="preserve">:  </w:t>
      </w:r>
      <w:r w:rsidR="00BD3DFE" w:rsidRPr="000B0477">
        <w:t>First</w:t>
      </w:r>
      <w:r w:rsidR="00111BE0" w:rsidRPr="000B0477">
        <w:t xml:space="preserve"> floor </w:t>
      </w:r>
      <w:r w:rsidR="00BD3DFE" w:rsidRPr="000B0477">
        <w:t>plan</w:t>
      </w:r>
      <w:r w:rsidR="00111BE0" w:rsidRPr="000B0477">
        <w:rPr>
          <w:rStyle w:val="FootnoteReference"/>
        </w:rPr>
        <w:footnoteReference w:id="6"/>
      </w:r>
    </w:p>
    <w:p w14:paraId="022097E2" w14:textId="2355099B" w:rsidR="00111BE0" w:rsidRPr="000B0477" w:rsidRDefault="0056413B" w:rsidP="00166976">
      <w:pPr>
        <w:jc w:val="center"/>
      </w:pPr>
      <w:r w:rsidRPr="000B0477">
        <w:rPr>
          <w:noProof/>
        </w:rPr>
        <w:drawing>
          <wp:inline distT="0" distB="0" distL="0" distR="0" wp14:anchorId="105E533B" wp14:editId="49FC9490">
            <wp:extent cx="3226526" cy="21233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0351" cy="2165325"/>
                    </a:xfrm>
                    <a:prstGeom prst="rect">
                      <a:avLst/>
                    </a:prstGeom>
                  </pic:spPr>
                </pic:pic>
              </a:graphicData>
            </a:graphic>
          </wp:inline>
        </w:drawing>
      </w:r>
    </w:p>
    <w:p w14:paraId="2911D737" w14:textId="4A10569D" w:rsidR="00111BE0" w:rsidRPr="000B0477" w:rsidRDefault="00111BE0" w:rsidP="00166976">
      <w:pPr>
        <w:jc w:val="center"/>
      </w:pPr>
    </w:p>
    <w:p w14:paraId="409D2A87" w14:textId="417D86F5" w:rsidR="0045716D" w:rsidRPr="000B0477" w:rsidRDefault="0045716D" w:rsidP="0045716D">
      <w:pPr>
        <w:pStyle w:val="Heading6figures"/>
      </w:pPr>
      <w:r w:rsidRPr="000B0477">
        <w:t xml:space="preserve">Figure </w:t>
      </w:r>
      <w:r w:rsidR="001218A5" w:rsidRPr="000B0477">
        <w:t>4</w:t>
      </w:r>
      <w:r w:rsidRPr="000B0477">
        <w:t>:  West elevation</w:t>
      </w:r>
      <w:r w:rsidR="006246E7" w:rsidRPr="000B0477">
        <w:t xml:space="preserve"> </w:t>
      </w:r>
      <w:r w:rsidR="0020755D" w:rsidRPr="000B0477">
        <w:t xml:space="preserve">/ Legon Road </w:t>
      </w:r>
      <w:r w:rsidR="00E364A6" w:rsidRPr="000B0477">
        <w:t>frontage</w:t>
      </w:r>
      <w:r w:rsidRPr="000B0477">
        <w:rPr>
          <w:rStyle w:val="FootnoteReference"/>
        </w:rPr>
        <w:footnoteReference w:id="7"/>
      </w:r>
    </w:p>
    <w:p w14:paraId="68754918" w14:textId="0D0E12AA" w:rsidR="0045716D" w:rsidRPr="000B0477" w:rsidRDefault="00E364A6" w:rsidP="0045716D">
      <w:pPr>
        <w:jc w:val="center"/>
      </w:pPr>
      <w:r w:rsidRPr="000B0477">
        <w:rPr>
          <w:noProof/>
        </w:rPr>
        <w:drawing>
          <wp:inline distT="0" distB="0" distL="0" distR="0" wp14:anchorId="6FEEA9BE" wp14:editId="6003DD84">
            <wp:extent cx="3961350" cy="1423851"/>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75215" cy="1464778"/>
                    </a:xfrm>
                    <a:prstGeom prst="rect">
                      <a:avLst/>
                    </a:prstGeom>
                  </pic:spPr>
                </pic:pic>
              </a:graphicData>
            </a:graphic>
          </wp:inline>
        </w:drawing>
      </w:r>
    </w:p>
    <w:p w14:paraId="0A188F49" w14:textId="77777777" w:rsidR="00F74ACC" w:rsidRPr="000B0477" w:rsidRDefault="00F74ACC" w:rsidP="006246E7"/>
    <w:p w14:paraId="69BB34B5" w14:textId="5B262E84" w:rsidR="00070F16" w:rsidRPr="000B0477" w:rsidRDefault="00075F33" w:rsidP="00E200CF">
      <w:pPr>
        <w:pStyle w:val="Heading2"/>
      </w:pPr>
      <w:r w:rsidRPr="000B0477">
        <w:t xml:space="preserve">What </w:t>
      </w:r>
      <w:r w:rsidR="008E345C" w:rsidRPr="000B0477">
        <w:t>is the rele</w:t>
      </w:r>
      <w:r w:rsidR="00997A86" w:rsidRPr="000B0477">
        <w:t>vant</w:t>
      </w:r>
      <w:r w:rsidRPr="000B0477">
        <w:t xml:space="preserve"> </w:t>
      </w:r>
      <w:r w:rsidR="00065188" w:rsidRPr="000B0477">
        <w:t>Planning context</w:t>
      </w:r>
      <w:r w:rsidR="00997A86" w:rsidRPr="000B0477">
        <w:t xml:space="preserve"> and key facts of the case?</w:t>
      </w:r>
    </w:p>
    <w:p w14:paraId="47A708A5" w14:textId="42638A3E" w:rsidR="006F6466" w:rsidRPr="000B0477" w:rsidRDefault="006F6466" w:rsidP="008B13B8">
      <w:pPr>
        <w:pStyle w:val="Para1"/>
      </w:pPr>
      <w:r w:rsidRPr="000B0477">
        <w:t>I have been provided with a detailed description of the review site and its environs, the proposal, and the relevant policies and provisions</w:t>
      </w:r>
      <w:r w:rsidR="00110F6C" w:rsidRPr="000B0477">
        <w:t xml:space="preserve"> of the Scheme</w:t>
      </w:r>
      <w:r w:rsidRPr="000B0477">
        <w:t xml:space="preserve">.  It is not necessary for me to repeat that material other than to record </w:t>
      </w:r>
      <w:r w:rsidR="00A030D0" w:rsidRPr="000B0477">
        <w:t>the following</w:t>
      </w:r>
      <w:r w:rsidR="00086D05" w:rsidRPr="000B0477">
        <w:t xml:space="preserve"> policies and provisions of particular relevance to the key issues</w:t>
      </w:r>
      <w:r w:rsidR="00A030D0" w:rsidRPr="000B0477">
        <w:t>.</w:t>
      </w:r>
    </w:p>
    <w:p w14:paraId="6E4D4F32" w14:textId="45FDB61B" w:rsidR="00FB79C2" w:rsidRPr="000B0477" w:rsidRDefault="00FB79C2" w:rsidP="008B13B8">
      <w:pPr>
        <w:pStyle w:val="Para1"/>
      </w:pPr>
      <w:r w:rsidRPr="000B0477">
        <w:t xml:space="preserve">The review site is </w:t>
      </w:r>
      <w:r w:rsidR="00094C6B" w:rsidRPr="000B0477">
        <w:t xml:space="preserve">within the ‘Category 8 </w:t>
      </w:r>
      <w:r w:rsidR="0048121A" w:rsidRPr="000B0477">
        <w:t>–</w:t>
      </w:r>
      <w:r w:rsidR="00094C6B" w:rsidRPr="000B0477">
        <w:t xml:space="preserve"> Garden City Suburbs’ area under the local Residential Development Framework</w:t>
      </w:r>
      <w:r w:rsidR="00DD78A2" w:rsidRPr="000B0477">
        <w:t xml:space="preserve"> at clause 21.04</w:t>
      </w:r>
      <w:r w:rsidR="00094C6B" w:rsidRPr="000B0477">
        <w:t xml:space="preserve">. </w:t>
      </w:r>
      <w:r w:rsidR="001F48A3" w:rsidRPr="000B0477">
        <w:t xml:space="preserve"> The </w:t>
      </w:r>
      <w:r w:rsidR="0048121A" w:rsidRPr="000B0477">
        <w:t xml:space="preserve">Category 8 – Garden City Suburbs </w:t>
      </w:r>
      <w:r w:rsidR="001F48A3" w:rsidRPr="000B0477">
        <w:t xml:space="preserve">areas are identified </w:t>
      </w:r>
      <w:r w:rsidR="0048121A" w:rsidRPr="000B0477">
        <w:t>as areas suitable for ‘incremental change’.</w:t>
      </w:r>
      <w:r w:rsidR="00010439" w:rsidRPr="000B0477">
        <w:rPr>
          <w:rStyle w:val="FootnoteReference"/>
        </w:rPr>
        <w:t xml:space="preserve"> </w:t>
      </w:r>
      <w:r w:rsidR="00010439" w:rsidRPr="000B0477">
        <w:rPr>
          <w:rStyle w:val="FootnoteReference"/>
        </w:rPr>
        <w:footnoteReference w:id="8"/>
      </w:r>
    </w:p>
    <w:p w14:paraId="25F40547" w14:textId="59A34632" w:rsidR="00E96AB7" w:rsidRPr="000B0477" w:rsidRDefault="00531DE2" w:rsidP="00840DA6">
      <w:pPr>
        <w:pStyle w:val="Para1"/>
      </w:pPr>
      <w:r w:rsidRPr="000B0477">
        <w:t xml:space="preserve">The review </w:t>
      </w:r>
      <w:r w:rsidR="00065188" w:rsidRPr="000B0477">
        <w:t>site is zoned General Residential Zone</w:t>
      </w:r>
      <w:r w:rsidR="00FE0C10" w:rsidRPr="000B0477">
        <w:t xml:space="preserve"> –</w:t>
      </w:r>
      <w:r w:rsidR="00065188" w:rsidRPr="000B0477">
        <w:t xml:space="preserve"> Schedule 3</w:t>
      </w:r>
      <w:r w:rsidR="00FE0C10" w:rsidRPr="000B0477">
        <w:t>,</w:t>
      </w:r>
      <w:r w:rsidR="00065188" w:rsidRPr="000B0477">
        <w:t xml:space="preserve"> Garden City Suburbs (</w:t>
      </w:r>
      <w:r w:rsidR="00FE0C10" w:rsidRPr="000B0477">
        <w:t xml:space="preserve">the </w:t>
      </w:r>
      <w:r w:rsidR="00065188" w:rsidRPr="000B0477">
        <w:t>GRZ3).</w:t>
      </w:r>
      <w:r w:rsidR="00A030D0" w:rsidRPr="000B0477">
        <w:t xml:space="preserve">  </w:t>
      </w:r>
      <w:r w:rsidR="00E96AB7" w:rsidRPr="000B0477">
        <w:t xml:space="preserve">A planning permit is required </w:t>
      </w:r>
      <w:r w:rsidR="00911A59" w:rsidRPr="000B0477">
        <w:t xml:space="preserve">for the proposal </w:t>
      </w:r>
      <w:r w:rsidR="00DA0B95" w:rsidRPr="000B0477">
        <w:t xml:space="preserve">under clause 32.08-6 </w:t>
      </w:r>
      <w:r w:rsidR="00E96AB7" w:rsidRPr="000B0477">
        <w:t>to construct two dwellings</w:t>
      </w:r>
      <w:r w:rsidR="00DA0B95" w:rsidRPr="000B0477">
        <w:t>.</w:t>
      </w:r>
      <w:r w:rsidR="00A030D0" w:rsidRPr="000B0477">
        <w:t xml:space="preserve">  </w:t>
      </w:r>
      <w:r w:rsidR="00E96AB7" w:rsidRPr="000B0477">
        <w:t>The purpose of the GRZ3 seeks</w:t>
      </w:r>
      <w:r w:rsidR="00D757E2" w:rsidRPr="000B0477">
        <w:t>, as relevant:</w:t>
      </w:r>
    </w:p>
    <w:p w14:paraId="122B4B49" w14:textId="77777777" w:rsidR="00A030D0" w:rsidRPr="000B0477" w:rsidRDefault="00A030D0" w:rsidP="00A030D0">
      <w:pPr>
        <w:pStyle w:val="Quote1"/>
      </w:pPr>
      <w:r w:rsidRPr="000B0477">
        <w:t>To implement the Municipal Planning Strategy and the Planning Policy Framework.</w:t>
      </w:r>
    </w:p>
    <w:p w14:paraId="21F3F7FA" w14:textId="35856A96" w:rsidR="00A030D0" w:rsidRPr="000B0477" w:rsidRDefault="00FD11D7" w:rsidP="00A030D0">
      <w:pPr>
        <w:pStyle w:val="Quote1"/>
      </w:pPr>
      <w:r>
        <w:rPr>
          <w:noProof/>
        </w:rPr>
        <w:lastRenderedPageBreak/>
        <w:drawing>
          <wp:anchor distT="0" distB="0" distL="114300" distR="114300" simplePos="0" relativeHeight="251666432" behindDoc="1" locked="0" layoutInCell="1" allowOverlap="1" wp14:anchorId="5A56D654" wp14:editId="01B37731">
            <wp:simplePos x="0" y="0"/>
            <wp:positionH relativeFrom="column">
              <wp:posOffset>5183505</wp:posOffset>
            </wp:positionH>
            <wp:positionV relativeFrom="paragraph">
              <wp:posOffset>8459470</wp:posOffset>
            </wp:positionV>
            <wp:extent cx="1080000" cy="1080000"/>
            <wp:effectExtent l="0" t="0" r="6350" b="6350"/>
            <wp:wrapNone/>
            <wp:docPr id="31" name="VCAT Seal9"/>
            <wp:cNvGraphicFramePr/>
            <a:graphic xmlns:a="http://schemas.openxmlformats.org/drawingml/2006/main">
              <a:graphicData uri="http://schemas.openxmlformats.org/drawingml/2006/picture">
                <pic:pic xmlns:pic="http://schemas.openxmlformats.org/drawingml/2006/picture">
                  <pic:nvPicPr>
                    <pic:cNvPr id="31" name="VCAT Seal9"/>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030D0" w:rsidRPr="000B0477">
        <w:t>To encourage development that respects the neighbourhood character of the area.</w:t>
      </w:r>
    </w:p>
    <w:p w14:paraId="251A6B7B" w14:textId="068850BC" w:rsidR="00A030D0" w:rsidRPr="000B0477" w:rsidRDefault="00A030D0" w:rsidP="00A030D0">
      <w:pPr>
        <w:pStyle w:val="Quote1"/>
      </w:pPr>
      <w:r w:rsidRPr="000B0477">
        <w:t>To encourage a diversity of housing types and housing growth particularly in locations offering good access to services and transport.</w:t>
      </w:r>
      <w:r w:rsidRPr="000B0477">
        <w:rPr>
          <w:rStyle w:val="FootnoteReference"/>
        </w:rPr>
        <w:footnoteReference w:id="9"/>
      </w:r>
    </w:p>
    <w:p w14:paraId="291BCDAB" w14:textId="7FBB326E" w:rsidR="00065188" w:rsidRPr="000B0477" w:rsidRDefault="00065188" w:rsidP="00F82966">
      <w:pPr>
        <w:pStyle w:val="Para1"/>
      </w:pPr>
      <w:r w:rsidRPr="000B0477">
        <w:t xml:space="preserve">The neighbourhood character objectives of </w:t>
      </w:r>
      <w:r w:rsidR="00FE0C10" w:rsidRPr="000B0477">
        <w:t>the GRZ3</w:t>
      </w:r>
      <w:r w:rsidRPr="000B0477">
        <w:t xml:space="preserve"> </w:t>
      </w:r>
      <w:r w:rsidR="00FA2F6F" w:rsidRPr="000B0477">
        <w:t>are</w:t>
      </w:r>
      <w:r w:rsidRPr="000B0477">
        <w:t>:</w:t>
      </w:r>
    </w:p>
    <w:p w14:paraId="5D6425FE" w14:textId="31040344" w:rsidR="005323EA" w:rsidRPr="000B0477" w:rsidRDefault="005323EA" w:rsidP="005323EA">
      <w:pPr>
        <w:pStyle w:val="Quote1"/>
      </w:pPr>
      <w:r w:rsidRPr="000B0477">
        <w:t>To support new development that contributes to the preferred garden city character through well landscaped and spacious gardens that include canopy trees.</w:t>
      </w:r>
    </w:p>
    <w:p w14:paraId="6A214EFD" w14:textId="6C810889" w:rsidR="005323EA" w:rsidRPr="000B0477" w:rsidRDefault="005323EA" w:rsidP="005323EA">
      <w:pPr>
        <w:pStyle w:val="Quote1"/>
      </w:pPr>
      <w:r w:rsidRPr="000B0477">
        <w:t>To promote the preferred garden city character by minimising hard paving throughout the site by limiting the length and width of accessways and limiting paving within open space areas.</w:t>
      </w:r>
    </w:p>
    <w:p w14:paraId="0DBBD287" w14:textId="1CCB8D6A" w:rsidR="005323EA" w:rsidRPr="000B0477" w:rsidRDefault="005323EA" w:rsidP="005323EA">
      <w:pPr>
        <w:pStyle w:val="Quote1"/>
      </w:pPr>
      <w:r w:rsidRPr="000B0477">
        <w:t>To support new development that minimises building mass and visual bulk in the streetscape through generous front and side setbacks, landscaping in the front setback and breaks and recesses in the built form.</w:t>
      </w:r>
    </w:p>
    <w:p w14:paraId="3F338CEF" w14:textId="72A33CDC" w:rsidR="005323EA" w:rsidRPr="000B0477" w:rsidRDefault="005323EA" w:rsidP="005323EA">
      <w:pPr>
        <w:pStyle w:val="Quote1"/>
      </w:pPr>
      <w:r w:rsidRPr="000B0477">
        <w:t>To support new development that locates garages and carports behind the front walls of buildings</w:t>
      </w:r>
      <w:r w:rsidR="00FA2F6F" w:rsidRPr="000B0477">
        <w:t>.</w:t>
      </w:r>
      <w:r w:rsidR="00FA2F6F" w:rsidRPr="000B0477">
        <w:rPr>
          <w:rStyle w:val="FootnoteReference"/>
        </w:rPr>
        <w:footnoteReference w:id="10"/>
      </w:r>
    </w:p>
    <w:p w14:paraId="7B56E362" w14:textId="0A587A87" w:rsidR="005519C7" w:rsidRPr="000B0477" w:rsidRDefault="00E33BF2" w:rsidP="00A3188F">
      <w:pPr>
        <w:pStyle w:val="Para1"/>
      </w:pPr>
      <w:r w:rsidRPr="000B0477">
        <w:t>The maximum building height for dwellings in the GRZ3 is 11 metres and three</w:t>
      </w:r>
      <w:r w:rsidR="00224A04" w:rsidRPr="000B0477">
        <w:t xml:space="preserve"> </w:t>
      </w:r>
      <w:r w:rsidRPr="000B0477">
        <w:t>storeys.</w:t>
      </w:r>
      <w:r w:rsidRPr="000B0477">
        <w:rPr>
          <w:rStyle w:val="FootnoteReference"/>
        </w:rPr>
        <w:footnoteReference w:id="11"/>
      </w:r>
      <w:r w:rsidRPr="000B0477">
        <w:t xml:space="preserve">  </w:t>
      </w:r>
      <w:r w:rsidR="005519C7" w:rsidRPr="000B0477">
        <w:t xml:space="preserve">The GRZ3 schedule includes local variations to the siting and design standards of clause 55.  </w:t>
      </w:r>
      <w:r w:rsidR="00270020" w:rsidRPr="000B0477">
        <w:t>A</w:t>
      </w:r>
      <w:r w:rsidR="005519C7" w:rsidRPr="000B0477">
        <w:t xml:space="preserve">s relevant to the key issues in dispute, </w:t>
      </w:r>
      <w:r w:rsidR="00270020" w:rsidRPr="000B0477">
        <w:t xml:space="preserve">these include </w:t>
      </w:r>
      <w:r w:rsidR="00F23553" w:rsidRPr="000B0477">
        <w:t xml:space="preserve">the minimum street setback standard B6, the landscaping standard B13, </w:t>
      </w:r>
      <w:r w:rsidR="00CF4DBF" w:rsidRPr="000B0477">
        <w:t xml:space="preserve">and </w:t>
      </w:r>
      <w:r w:rsidR="0018112E" w:rsidRPr="000B0477">
        <w:t>side and rear setbacks standard B17</w:t>
      </w:r>
      <w:r w:rsidR="00CF4DBF" w:rsidRPr="000B0477">
        <w:t>.</w:t>
      </w:r>
      <w:r w:rsidR="003B3EA3" w:rsidRPr="000B0477">
        <w:rPr>
          <w:rStyle w:val="FootnoteReference"/>
        </w:rPr>
        <w:footnoteReference w:id="12"/>
      </w:r>
    </w:p>
    <w:p w14:paraId="77069557" w14:textId="0151DDDB" w:rsidR="00483008" w:rsidRPr="000B0477" w:rsidRDefault="00F467E0" w:rsidP="00CF4DBF">
      <w:pPr>
        <w:pStyle w:val="Para1"/>
      </w:pPr>
      <w:r w:rsidRPr="000B0477">
        <w:t>The GRZ</w:t>
      </w:r>
      <w:r w:rsidR="00BF6FBE" w:rsidRPr="000B0477">
        <w:t>3</w:t>
      </w:r>
      <w:r w:rsidRPr="000B0477">
        <w:t xml:space="preserve"> schedule </w:t>
      </w:r>
      <w:r w:rsidR="003B3EA3" w:rsidRPr="000B0477">
        <w:t xml:space="preserve">also </w:t>
      </w:r>
      <w:r w:rsidRPr="000B0477">
        <w:t xml:space="preserve">includes decision guidelines </w:t>
      </w:r>
      <w:r w:rsidR="00753AEC" w:rsidRPr="000B0477">
        <w:t>which must be considered as appropriate.</w:t>
      </w:r>
      <w:r w:rsidR="006C3E53" w:rsidRPr="000B0477">
        <w:t xml:space="preserve">  These are:</w:t>
      </w:r>
    </w:p>
    <w:p w14:paraId="55A805E6" w14:textId="77777777" w:rsidR="00483008" w:rsidRPr="000B0477" w:rsidRDefault="00483008" w:rsidP="00483008">
      <w:pPr>
        <w:pStyle w:val="Quote3"/>
      </w:pPr>
      <w:r w:rsidRPr="000B0477">
        <w:t>Whether the development provides an appropriate transition to built form on adjoining sites.</w:t>
      </w:r>
    </w:p>
    <w:p w14:paraId="29F739FF" w14:textId="77777777" w:rsidR="00483008" w:rsidRPr="000B0477" w:rsidRDefault="00483008" w:rsidP="00483008">
      <w:pPr>
        <w:pStyle w:val="Quote3"/>
      </w:pPr>
      <w:r w:rsidRPr="000B0477">
        <w:t>The robustness of proposed materials and finishes.</w:t>
      </w:r>
    </w:p>
    <w:p w14:paraId="10426ABD" w14:textId="57FBBC77" w:rsidR="00483008" w:rsidRPr="000B0477" w:rsidRDefault="00483008" w:rsidP="00E13370">
      <w:pPr>
        <w:pStyle w:val="Quote3"/>
      </w:pPr>
      <w:r w:rsidRPr="000B0477">
        <w:t>The impact of the shape and dimensions of the lot on the ability of the development to meet any requirements of this schedule.</w:t>
      </w:r>
    </w:p>
    <w:p w14:paraId="482F4678" w14:textId="7561C337" w:rsidR="00483008" w:rsidRPr="000B0477" w:rsidRDefault="00483008" w:rsidP="00483008">
      <w:pPr>
        <w:pStyle w:val="Quote3"/>
      </w:pPr>
      <w:r w:rsidRPr="000B0477">
        <w:t>The location and number of vehicle crossovers.</w:t>
      </w:r>
    </w:p>
    <w:p w14:paraId="7954C1B1" w14:textId="77777777" w:rsidR="00FF5768" w:rsidRPr="000B0477" w:rsidRDefault="00FF5768" w:rsidP="00FF5768">
      <w:pPr>
        <w:pStyle w:val="Quote3"/>
      </w:pPr>
      <w:r w:rsidRPr="000B0477">
        <w:t>The impact of the development on nature strips and street trees.</w:t>
      </w:r>
    </w:p>
    <w:p w14:paraId="428B1C4D" w14:textId="0EE188D2" w:rsidR="00FF5768" w:rsidRPr="000B0477" w:rsidRDefault="00FF5768" w:rsidP="00FF5768">
      <w:pPr>
        <w:pStyle w:val="Quote3"/>
      </w:pPr>
      <w:r w:rsidRPr="000B0477">
        <w:t>The location, quantity and species of vegetation provided.</w:t>
      </w:r>
      <w:r w:rsidRPr="000B0477">
        <w:rPr>
          <w:rStyle w:val="FootnoteReference"/>
        </w:rPr>
        <w:footnoteReference w:id="13"/>
      </w:r>
    </w:p>
    <w:p w14:paraId="590F1B55" w14:textId="6B54E43C" w:rsidR="003A7136" w:rsidRPr="000B0477" w:rsidRDefault="00C26592" w:rsidP="003A7136">
      <w:pPr>
        <w:pStyle w:val="Para1"/>
      </w:pPr>
      <w:r w:rsidRPr="000B0477">
        <w:t>Under t</w:t>
      </w:r>
      <w:r w:rsidR="001D5189" w:rsidRPr="000B0477">
        <w:t xml:space="preserve">he </w:t>
      </w:r>
      <w:r w:rsidRPr="000B0477">
        <w:t xml:space="preserve">local </w:t>
      </w:r>
      <w:r w:rsidR="00F97021" w:rsidRPr="000B0477">
        <w:t>‘Residential Development and Character Policy’</w:t>
      </w:r>
      <w:r w:rsidRPr="000B0477">
        <w:t xml:space="preserve"> at clause 22.01, the review </w:t>
      </w:r>
      <w:r w:rsidR="00F0421F" w:rsidRPr="000B0477">
        <w:t>site</w:t>
      </w:r>
      <w:r w:rsidRPr="000B0477">
        <w:t xml:space="preserve"> is </w:t>
      </w:r>
      <w:r w:rsidR="00F0421F" w:rsidRPr="000B0477">
        <w:t xml:space="preserve">in the ‘Garden City Suburbs (Southern)’ character </w:t>
      </w:r>
      <w:r w:rsidR="001C5000" w:rsidRPr="000B0477">
        <w:t>area.</w:t>
      </w:r>
      <w:r w:rsidR="00895C3B" w:rsidRPr="000B0477">
        <w:t xml:space="preserve">  The preferred future character statement for the Garden City Suburbs (Southern) area </w:t>
      </w:r>
      <w:r w:rsidR="00754CAD" w:rsidRPr="000B0477">
        <w:t>includes:</w:t>
      </w:r>
    </w:p>
    <w:p w14:paraId="5474386D" w14:textId="08ADE481" w:rsidR="00895C3B" w:rsidRPr="000B0477" w:rsidRDefault="00FD11D7" w:rsidP="00895C3B">
      <w:pPr>
        <w:pStyle w:val="Quote1"/>
      </w:pPr>
      <w:r>
        <w:rPr>
          <w:noProof/>
        </w:rPr>
        <w:lastRenderedPageBreak/>
        <w:drawing>
          <wp:anchor distT="0" distB="0" distL="114300" distR="114300" simplePos="0" relativeHeight="251667456" behindDoc="1" locked="0" layoutInCell="1" allowOverlap="1" wp14:anchorId="1223ED80" wp14:editId="0D0225CC">
            <wp:simplePos x="0" y="0"/>
            <wp:positionH relativeFrom="column">
              <wp:posOffset>5183505</wp:posOffset>
            </wp:positionH>
            <wp:positionV relativeFrom="paragraph">
              <wp:posOffset>8459470</wp:posOffset>
            </wp:positionV>
            <wp:extent cx="1080000" cy="1080000"/>
            <wp:effectExtent l="0" t="0" r="6350" b="6350"/>
            <wp:wrapNone/>
            <wp:docPr id="32" name="VCAT Seal10"/>
            <wp:cNvGraphicFramePr/>
            <a:graphic xmlns:a="http://schemas.openxmlformats.org/drawingml/2006/main">
              <a:graphicData uri="http://schemas.openxmlformats.org/drawingml/2006/picture">
                <pic:pic xmlns:pic="http://schemas.openxmlformats.org/drawingml/2006/picture">
                  <pic:nvPicPr>
                    <pic:cNvPr id="32" name="VCAT Seal10"/>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95C3B" w:rsidRPr="000B0477">
        <w:t>Modest dwellings with simple pitched rooflines and articulated facades will continue the prevailing</w:t>
      </w:r>
      <w:r w:rsidR="00754CAD" w:rsidRPr="000B0477">
        <w:t xml:space="preserve"> </w:t>
      </w:r>
      <w:r w:rsidR="00895C3B" w:rsidRPr="000B0477">
        <w:t>development themes. On larger</w:t>
      </w:r>
      <w:r w:rsidR="00754CAD" w:rsidRPr="000B0477">
        <w:t xml:space="preserve"> </w:t>
      </w:r>
      <w:r w:rsidR="00895C3B" w:rsidRPr="000B0477">
        <w:t>sites, low rise apartment development may be appropriate, provided</w:t>
      </w:r>
      <w:r w:rsidR="00754CAD" w:rsidRPr="000B0477">
        <w:t xml:space="preserve"> </w:t>
      </w:r>
      <w:r w:rsidR="00895C3B" w:rsidRPr="000B0477">
        <w:t>the development is</w:t>
      </w:r>
      <w:r w:rsidR="00754CAD" w:rsidRPr="000B0477">
        <w:t xml:space="preserve"> </w:t>
      </w:r>
      <w:r w:rsidR="00895C3B" w:rsidRPr="000B0477">
        <w:t>sited within generous open space, is well landscaped, retains</w:t>
      </w:r>
      <w:r w:rsidR="00754CAD" w:rsidRPr="000B0477">
        <w:t xml:space="preserve"> </w:t>
      </w:r>
      <w:r w:rsidR="00895C3B" w:rsidRPr="000B0477">
        <w:t>the ‘open landscape</w:t>
      </w:r>
      <w:r w:rsidR="00754CAD" w:rsidRPr="000B0477">
        <w:t xml:space="preserve"> </w:t>
      </w:r>
      <w:r w:rsidR="00895C3B" w:rsidRPr="000B0477">
        <w:t>character’ of the garden suburban setting and tapers down in scale closer to the boundaries of the</w:t>
      </w:r>
      <w:r w:rsidR="00754CAD" w:rsidRPr="000B0477">
        <w:t xml:space="preserve"> </w:t>
      </w:r>
      <w:r w:rsidR="00895C3B" w:rsidRPr="000B0477">
        <w:t>site.</w:t>
      </w:r>
    </w:p>
    <w:p w14:paraId="26782404" w14:textId="23C38415" w:rsidR="00895C3B" w:rsidRPr="000B0477" w:rsidRDefault="00895C3B" w:rsidP="00895C3B">
      <w:pPr>
        <w:pStyle w:val="Quote1"/>
      </w:pPr>
      <w:r w:rsidRPr="000B0477">
        <w:t>While the housing mix within this area will continue to evolve to meet the changing needs of the</w:t>
      </w:r>
      <w:r w:rsidR="00754CAD" w:rsidRPr="000B0477">
        <w:t xml:space="preserve"> </w:t>
      </w:r>
      <w:r w:rsidRPr="000B0477">
        <w:t>community, new development will complement the scale and siting of the original housing within</w:t>
      </w:r>
      <w:r w:rsidR="00313FA6" w:rsidRPr="000B0477">
        <w:t xml:space="preserve"> </w:t>
      </w:r>
      <w:r w:rsidRPr="000B0477">
        <w:t>the area. In doing so, it will enhance the generous spacious, open, landscaped character of the area.</w:t>
      </w:r>
    </w:p>
    <w:p w14:paraId="39B97A68" w14:textId="78A21F71" w:rsidR="00895C3B" w:rsidRPr="000B0477" w:rsidRDefault="00895C3B" w:rsidP="00895C3B">
      <w:pPr>
        <w:pStyle w:val="Quote1"/>
      </w:pPr>
      <w:r w:rsidRPr="000B0477">
        <w:t>This character area will be notable for its spacious garden settings, tall canopy trees, consistency</w:t>
      </w:r>
      <w:r w:rsidR="00C922D0" w:rsidRPr="000B0477">
        <w:t xml:space="preserve"> </w:t>
      </w:r>
      <w:r w:rsidRPr="000B0477">
        <w:t>in front setbacks and the maintenance of setbacks from at least one boundary and from the rear of</w:t>
      </w:r>
      <w:r w:rsidR="00C922D0" w:rsidRPr="000B0477">
        <w:t xml:space="preserve"> </w:t>
      </w:r>
      <w:r w:rsidRPr="000B0477">
        <w:t>the site. New dwellings will address the street and upper levels will be recessed and/or articulated</w:t>
      </w:r>
      <w:r w:rsidR="00C922D0" w:rsidRPr="000B0477">
        <w:t xml:space="preserve"> </w:t>
      </w:r>
      <w:r w:rsidRPr="000B0477">
        <w:t>to minimise the impression of building scale.</w:t>
      </w:r>
    </w:p>
    <w:p w14:paraId="7EB2B369" w14:textId="17CACF75" w:rsidR="00895C3B" w:rsidRPr="000B0477" w:rsidRDefault="00895C3B" w:rsidP="00895C3B">
      <w:pPr>
        <w:pStyle w:val="Quote1"/>
      </w:pPr>
      <w:r w:rsidRPr="000B0477">
        <w:t>Front fences will be low to enable vegetation to be visible from the street, allow clear views of</w:t>
      </w:r>
      <w:r w:rsidR="005E1F5E" w:rsidRPr="000B0477">
        <w:t xml:space="preserve"> </w:t>
      </w:r>
      <w:r w:rsidRPr="000B0477">
        <w:t>buildings and give the street an open quality. Fencing will complement the architecture of the</w:t>
      </w:r>
      <w:r w:rsidR="005E1F5E" w:rsidRPr="000B0477">
        <w:t xml:space="preserve"> </w:t>
      </w:r>
      <w:r w:rsidRPr="000B0477">
        <w:t>building in design, colour and materials.</w:t>
      </w:r>
    </w:p>
    <w:p w14:paraId="07CDD89F" w14:textId="416A09D0" w:rsidR="00895C3B" w:rsidRPr="000B0477" w:rsidRDefault="00895C3B" w:rsidP="00895C3B">
      <w:pPr>
        <w:pStyle w:val="Quote1"/>
      </w:pPr>
      <w:r w:rsidRPr="000B0477">
        <w:t>Existing mature trees and shrubs within properties should be retained and additional tree planting</w:t>
      </w:r>
      <w:r w:rsidR="005E1F5E" w:rsidRPr="000B0477">
        <w:t xml:space="preserve"> </w:t>
      </w:r>
      <w:r w:rsidRPr="000B0477">
        <w:t>proposed to gradually create a tree canopy in the private domain, including at the rear of properties.</w:t>
      </w:r>
      <w:r w:rsidR="001D21EE" w:rsidRPr="000B0477">
        <w:t xml:space="preserve"> </w:t>
      </w:r>
      <w:r w:rsidRPr="000B0477">
        <w:t>This will create a visually permeable buffer between the house and street. The soft quality of the</w:t>
      </w:r>
      <w:r w:rsidR="001D21EE" w:rsidRPr="000B0477">
        <w:t xml:space="preserve"> </w:t>
      </w:r>
      <w:r w:rsidRPr="000B0477">
        <w:t>street that is derived from the wide nature strips and street tree planting will be maintained by</w:t>
      </w:r>
      <w:r w:rsidR="008D7ED8" w:rsidRPr="000B0477">
        <w:t xml:space="preserve"> </w:t>
      </w:r>
      <w:r w:rsidRPr="000B0477">
        <w:t>ensuring that there is only one crossover per lot frontage.</w:t>
      </w:r>
    </w:p>
    <w:p w14:paraId="783FABDC" w14:textId="6911604A" w:rsidR="00895C3B" w:rsidRPr="000B0477" w:rsidRDefault="00895C3B" w:rsidP="00895C3B">
      <w:pPr>
        <w:pStyle w:val="Quote1"/>
      </w:pPr>
      <w:r w:rsidRPr="000B0477">
        <w:t>Expanses of blank, or continuous, walls will be avoided, particularly when adjacent to public parks</w:t>
      </w:r>
      <w:r w:rsidR="009813BA" w:rsidRPr="000B0477">
        <w:t xml:space="preserve"> </w:t>
      </w:r>
      <w:r w:rsidRPr="000B0477">
        <w:t>or creating the appearance of a continuous building mass</w:t>
      </w:r>
      <w:r w:rsidR="00BD5CCA" w:rsidRPr="000B0477">
        <w:t xml:space="preserve"> ……</w:t>
      </w:r>
      <w:r w:rsidR="00BD5CCA" w:rsidRPr="000B0477">
        <w:rPr>
          <w:rStyle w:val="FootnoteReference"/>
        </w:rPr>
        <w:footnoteReference w:id="14"/>
      </w:r>
    </w:p>
    <w:p w14:paraId="478C4A30" w14:textId="795F3BB5" w:rsidR="00C906C5" w:rsidRPr="000B0477" w:rsidRDefault="00C906C5" w:rsidP="003A7136">
      <w:pPr>
        <w:pStyle w:val="Para1"/>
      </w:pPr>
      <w:r w:rsidRPr="000B0477">
        <w:t xml:space="preserve">The </w:t>
      </w:r>
      <w:r w:rsidR="00CC0414" w:rsidRPr="000B0477">
        <w:t xml:space="preserve">policy at clause 22.01-3 includes </w:t>
      </w:r>
      <w:r w:rsidR="00A0172A" w:rsidRPr="000B0477">
        <w:t xml:space="preserve">general </w:t>
      </w:r>
      <w:r w:rsidR="00CC0414" w:rsidRPr="000B0477">
        <w:t>policies</w:t>
      </w:r>
      <w:r w:rsidR="00A0172A" w:rsidRPr="000B0477">
        <w:t xml:space="preserve"> as well as policies specific to</w:t>
      </w:r>
      <w:r w:rsidR="00D87E2D" w:rsidRPr="000B0477">
        <w:t xml:space="preserve"> </w:t>
      </w:r>
      <w:r w:rsidR="00CC0414" w:rsidRPr="000B0477">
        <w:t xml:space="preserve">street setback, </w:t>
      </w:r>
      <w:r w:rsidR="00A0172A" w:rsidRPr="000B0477">
        <w:t xml:space="preserve">landscaping, side and </w:t>
      </w:r>
      <w:r w:rsidR="00D87E2D" w:rsidRPr="000B0477">
        <w:t>rear setbacks, fences, vehicle crossings, built form and scale of development, and car parking</w:t>
      </w:r>
      <w:r w:rsidR="005C449A" w:rsidRPr="000B0477">
        <w:t>, among other things.</w:t>
      </w:r>
      <w:r w:rsidR="00A2217D" w:rsidRPr="000B0477">
        <w:t xml:space="preserve">  </w:t>
      </w:r>
      <w:r w:rsidR="006C494C" w:rsidRPr="000B0477">
        <w:t>I have had regard to these in reaching my findings.</w:t>
      </w:r>
    </w:p>
    <w:p w14:paraId="4F56D4CB" w14:textId="56564B1C" w:rsidR="00895C3B" w:rsidRPr="000B0477" w:rsidRDefault="0023599C" w:rsidP="003A7136">
      <w:pPr>
        <w:pStyle w:val="Para1"/>
      </w:pPr>
      <w:r w:rsidRPr="000B0477">
        <w:t xml:space="preserve">The local ‘Tree Conservation Policy’ at clause </w:t>
      </w:r>
      <w:r w:rsidR="00DC5DC5" w:rsidRPr="000B0477">
        <w:t xml:space="preserve">22.05, </w:t>
      </w:r>
      <w:r w:rsidR="00C12F86" w:rsidRPr="000B0477">
        <w:t>seeks:</w:t>
      </w:r>
    </w:p>
    <w:p w14:paraId="1DE94088" w14:textId="67FF5A25" w:rsidR="00234518" w:rsidRPr="000B0477" w:rsidRDefault="00234518" w:rsidP="00E73DAB">
      <w:pPr>
        <w:pStyle w:val="Quote3"/>
      </w:pPr>
      <w:r w:rsidRPr="000B0477">
        <w:t>To maintain, enhance and extend the Garden City Character throughout Monash by ensuring that new development and redevelopment is consistent with and contributes to the Garden City Character as set out in the Municipal Strategic Statement.</w:t>
      </w:r>
    </w:p>
    <w:p w14:paraId="1CB65074" w14:textId="54F58282" w:rsidR="00234518" w:rsidRPr="000B0477" w:rsidRDefault="00234518" w:rsidP="00385948">
      <w:pPr>
        <w:pStyle w:val="Quote3"/>
      </w:pPr>
      <w:r w:rsidRPr="000B0477">
        <w:t>To promote the retention of mature trees and encourage the planting of new canopy trees with spreading crowns throughout Monash.</w:t>
      </w:r>
      <w:r w:rsidR="00C12F86" w:rsidRPr="000B0477">
        <w:rPr>
          <w:rStyle w:val="FootnoteReference"/>
        </w:rPr>
        <w:footnoteReference w:id="15"/>
      </w:r>
    </w:p>
    <w:p w14:paraId="28F75FDA" w14:textId="4D83C561" w:rsidR="00886A1F" w:rsidRPr="000B0477" w:rsidRDefault="00FD11D7" w:rsidP="00E729F5">
      <w:pPr>
        <w:pStyle w:val="Para1"/>
      </w:pPr>
      <w:r>
        <w:rPr>
          <w:noProof/>
        </w:rPr>
        <w:lastRenderedPageBreak/>
        <w:drawing>
          <wp:anchor distT="0" distB="0" distL="114300" distR="114300" simplePos="0" relativeHeight="251668480" behindDoc="1" locked="0" layoutInCell="1" allowOverlap="1" wp14:anchorId="5337F49A" wp14:editId="7B7DF754">
            <wp:simplePos x="0" y="0"/>
            <wp:positionH relativeFrom="column">
              <wp:posOffset>5183505</wp:posOffset>
            </wp:positionH>
            <wp:positionV relativeFrom="paragraph">
              <wp:posOffset>8459470</wp:posOffset>
            </wp:positionV>
            <wp:extent cx="1080000" cy="1080000"/>
            <wp:effectExtent l="0" t="0" r="6350" b="6350"/>
            <wp:wrapNone/>
            <wp:docPr id="33" name="VCAT Seal11"/>
            <wp:cNvGraphicFramePr/>
            <a:graphic xmlns:a="http://schemas.openxmlformats.org/drawingml/2006/main">
              <a:graphicData uri="http://schemas.openxmlformats.org/drawingml/2006/picture">
                <pic:pic xmlns:pic="http://schemas.openxmlformats.org/drawingml/2006/picture">
                  <pic:nvPicPr>
                    <pic:cNvPr id="33" name="VCAT Seal11"/>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86A1F" w:rsidRPr="000B0477">
        <w:t xml:space="preserve">The policy includes, as relevant </w:t>
      </w:r>
      <w:r w:rsidR="00045957" w:rsidRPr="000B0477">
        <w:t>to the circumstances of this proposal</w:t>
      </w:r>
      <w:r w:rsidR="00A63D73" w:rsidRPr="000B0477">
        <w:t>:</w:t>
      </w:r>
    </w:p>
    <w:p w14:paraId="381108E5" w14:textId="7AC64343" w:rsidR="00A63D73" w:rsidRPr="000B0477" w:rsidRDefault="00A63D73" w:rsidP="009A0513">
      <w:pPr>
        <w:pStyle w:val="Quote3"/>
      </w:pPr>
      <w:r w:rsidRPr="000B0477">
        <w:t>Existing street trees be retained and protected.</w:t>
      </w:r>
    </w:p>
    <w:p w14:paraId="4AB17F1A" w14:textId="230F6DAF" w:rsidR="00045957" w:rsidRPr="000B0477" w:rsidRDefault="00045957" w:rsidP="009A0513">
      <w:pPr>
        <w:pStyle w:val="Quote3"/>
      </w:pPr>
      <w:r w:rsidRPr="000B0477">
        <w:t>Semi-mature canopy trees with spreading crowns be planted as part of any new development, in open space areas, along boundaries adjacent to neighbouring open space and in front setback areas to reinforce the Garden City Character of the area.</w:t>
      </w:r>
      <w:r w:rsidR="00A63D73" w:rsidRPr="000B0477">
        <w:rPr>
          <w:rStyle w:val="FootnoteReference"/>
        </w:rPr>
        <w:footnoteReference w:id="16"/>
      </w:r>
    </w:p>
    <w:p w14:paraId="62E80B97" w14:textId="02CE2EB1" w:rsidR="008E345C" w:rsidRPr="000B0477" w:rsidRDefault="008E345C" w:rsidP="00E729F5">
      <w:pPr>
        <w:pStyle w:val="Para1"/>
      </w:pPr>
      <w:r w:rsidRPr="000B0477">
        <w:t xml:space="preserve">The car parking provisions at clause 52.06 </w:t>
      </w:r>
      <w:r w:rsidR="009F3153" w:rsidRPr="000B0477">
        <w:t xml:space="preserve">require provision of one car parking space for each </w:t>
      </w:r>
      <w:r w:rsidR="00BF34A3" w:rsidRPr="000B0477">
        <w:t xml:space="preserve">two </w:t>
      </w:r>
      <w:r w:rsidR="009F3153" w:rsidRPr="000B0477">
        <w:t>bedroom dwelling</w:t>
      </w:r>
      <w:r w:rsidR="00EC7716" w:rsidRPr="000B0477">
        <w:t xml:space="preserve">, and one car parking space </w:t>
      </w:r>
      <w:r w:rsidR="00BF34A3" w:rsidRPr="000B0477">
        <w:t xml:space="preserve">for visitors </w:t>
      </w:r>
      <w:r w:rsidR="004F6042" w:rsidRPr="000B0477">
        <w:t>to every five dwellings</w:t>
      </w:r>
      <w:r w:rsidR="00BF34A3" w:rsidRPr="000B0477">
        <w:t xml:space="preserve"> for developments of five or more dwellings.</w:t>
      </w:r>
      <w:r w:rsidR="00BC05B3" w:rsidRPr="000B0477">
        <w:t xml:space="preserve">  The proposal provides the required car parking.</w:t>
      </w:r>
    </w:p>
    <w:p w14:paraId="3F904100" w14:textId="1690249A" w:rsidR="00E8168F" w:rsidRPr="000B0477" w:rsidRDefault="00E8168F" w:rsidP="00031303">
      <w:pPr>
        <w:pStyle w:val="Para1"/>
      </w:pPr>
      <w:r w:rsidRPr="000B0477">
        <w:t xml:space="preserve">I have not undertaken a view of the review site and surrounding area.  However, I have been provided with a range of photographs, aerial photographs, </w:t>
      </w:r>
      <w:r w:rsidR="00031303" w:rsidRPr="000B0477">
        <w:t xml:space="preserve">and </w:t>
      </w:r>
      <w:r w:rsidRPr="000B0477">
        <w:t xml:space="preserve">plans </w:t>
      </w:r>
      <w:r w:rsidR="00031303" w:rsidRPr="000B0477">
        <w:t>that</w:t>
      </w:r>
      <w:r w:rsidRPr="000B0477">
        <w:t xml:space="preserve"> enable me to arrive at a decision about the matters in dispute.</w:t>
      </w:r>
    </w:p>
    <w:p w14:paraId="2AF1A20C" w14:textId="2203398D" w:rsidR="00EF732A" w:rsidRPr="000B0477" w:rsidRDefault="00D146B8" w:rsidP="00E200CF">
      <w:pPr>
        <w:pStyle w:val="Heading2"/>
      </w:pPr>
      <w:r w:rsidRPr="000B0477">
        <w:t>What are my</w:t>
      </w:r>
      <w:r w:rsidR="0049696F" w:rsidRPr="000B0477">
        <w:t xml:space="preserve"> f</w:t>
      </w:r>
      <w:r w:rsidR="00EF732A" w:rsidRPr="000B0477">
        <w:t>indings</w:t>
      </w:r>
      <w:r w:rsidR="0049696F" w:rsidRPr="000B0477">
        <w:t>?</w:t>
      </w:r>
    </w:p>
    <w:p w14:paraId="714B9327" w14:textId="112EC9DD" w:rsidR="003023BB" w:rsidRPr="000B0477" w:rsidRDefault="003023BB" w:rsidP="002545B2">
      <w:pPr>
        <w:pStyle w:val="Para1"/>
      </w:pPr>
      <w:r w:rsidRPr="000B0477">
        <w:t xml:space="preserve">The review site’s </w:t>
      </w:r>
      <w:r w:rsidR="00266F18" w:rsidRPr="000B0477">
        <w:t>physical</w:t>
      </w:r>
      <w:r w:rsidRPr="000B0477">
        <w:t xml:space="preserve"> </w:t>
      </w:r>
      <w:r w:rsidR="00266F18" w:rsidRPr="000B0477">
        <w:t xml:space="preserve">and strategic context support its potential to accommodate additional housing.  </w:t>
      </w:r>
      <w:r w:rsidR="00197A0D" w:rsidRPr="000B0477">
        <w:t xml:space="preserve">It is in an </w:t>
      </w:r>
      <w:r w:rsidR="00683BBA" w:rsidRPr="000B0477">
        <w:t xml:space="preserve">existing urban </w:t>
      </w:r>
      <w:r w:rsidR="00197A0D" w:rsidRPr="000B0477">
        <w:t>area designated for incremental change</w:t>
      </w:r>
      <w:r w:rsidR="00C966BE" w:rsidRPr="000B0477">
        <w:t xml:space="preserve">, </w:t>
      </w:r>
      <w:r w:rsidR="00683BBA" w:rsidRPr="000B0477">
        <w:t xml:space="preserve">in </w:t>
      </w:r>
      <w:r w:rsidR="005136F1" w:rsidRPr="000B0477">
        <w:t>proximity to existing services, facilities and employment</w:t>
      </w:r>
      <w:r w:rsidR="00683BBA" w:rsidRPr="000B0477">
        <w:t xml:space="preserve"> opportunities.</w:t>
      </w:r>
      <w:r w:rsidR="00FD1233" w:rsidRPr="000B0477">
        <w:rPr>
          <w:rStyle w:val="FootnoteReference"/>
        </w:rPr>
        <w:footnoteReference w:id="17"/>
      </w:r>
    </w:p>
    <w:p w14:paraId="60FE3CCF" w14:textId="77777777" w:rsidR="00B1671B" w:rsidRPr="000B0477" w:rsidRDefault="00B54F3F" w:rsidP="00895F46">
      <w:pPr>
        <w:pStyle w:val="Para1"/>
      </w:pPr>
      <w:r w:rsidRPr="000B0477">
        <w:t>Rather the key issues with this proposal relate to its layout and design response</w:t>
      </w:r>
      <w:r w:rsidR="00C2163B" w:rsidRPr="000B0477">
        <w:t xml:space="preserve"> to the physical and strategic context.</w:t>
      </w:r>
    </w:p>
    <w:p w14:paraId="2F3CF6F3" w14:textId="4B02EE5D" w:rsidR="008F0906" w:rsidRPr="000B0477" w:rsidRDefault="0052585B" w:rsidP="009A1C8B">
      <w:pPr>
        <w:pStyle w:val="Para1"/>
      </w:pPr>
      <w:r w:rsidRPr="000B0477">
        <w:t xml:space="preserve">I am satisfied this proposal </w:t>
      </w:r>
      <w:r w:rsidR="008B4AC5" w:rsidRPr="000B0477">
        <w:t>does provide an acceptable outcome in several respect</w:t>
      </w:r>
      <w:r w:rsidR="0016747A" w:rsidRPr="000B0477">
        <w:t>s</w:t>
      </w:r>
      <w:r w:rsidR="00C2163B" w:rsidRPr="000B0477">
        <w:t xml:space="preserve">.  These </w:t>
      </w:r>
      <w:r w:rsidR="00B7736B" w:rsidRPr="000B0477">
        <w:t>include</w:t>
      </w:r>
      <w:r w:rsidR="001657FC" w:rsidRPr="000B0477">
        <w:t xml:space="preserve"> </w:t>
      </w:r>
      <w:r w:rsidR="00B1671B" w:rsidRPr="000B0477">
        <w:t>matters relating to the building design and neighbourhood character, landscaping and car parking loc</w:t>
      </w:r>
      <w:r w:rsidR="00FD0090" w:rsidRPr="000B0477">
        <w:t>ation</w:t>
      </w:r>
      <w:r w:rsidR="001657FC" w:rsidRPr="000B0477">
        <w:t>.</w:t>
      </w:r>
      <w:r w:rsidR="00FD0090" w:rsidRPr="000B0477">
        <w:t xml:space="preserve">  However</w:t>
      </w:r>
      <w:r w:rsidR="008F0906" w:rsidRPr="000B0477">
        <w:t xml:space="preserve">, </w:t>
      </w:r>
      <w:r w:rsidR="00FD0090" w:rsidRPr="000B0477">
        <w:t>there are several aspect</w:t>
      </w:r>
      <w:r w:rsidR="00B74E07" w:rsidRPr="000B0477">
        <w:t xml:space="preserve">s of the detailed design response </w:t>
      </w:r>
      <w:r w:rsidR="00DE26D7" w:rsidRPr="000B0477">
        <w:t>that</w:t>
      </w:r>
      <w:r w:rsidR="00B74E07" w:rsidRPr="000B0477">
        <w:t xml:space="preserve"> I find </w:t>
      </w:r>
      <w:r w:rsidR="00DE26D7" w:rsidRPr="000B0477">
        <w:t>do</w:t>
      </w:r>
      <w:r w:rsidR="00B74E07" w:rsidRPr="000B0477">
        <w:t xml:space="preserve"> not provide acceptable outcomes.  These </w:t>
      </w:r>
      <w:r w:rsidR="008F0906" w:rsidRPr="000B0477">
        <w:t>relate to internal amenity of dwelling 7, the dwelling entries, and the private open space for unit 5.</w:t>
      </w:r>
      <w:r w:rsidR="003E20CD" w:rsidRPr="000B0477">
        <w:t xml:space="preserve">  My detailed findings are set out below.</w:t>
      </w:r>
    </w:p>
    <w:p w14:paraId="1E9516FA" w14:textId="770D4562" w:rsidR="0087606E" w:rsidRPr="000B0477" w:rsidRDefault="0087606E" w:rsidP="0087606E">
      <w:pPr>
        <w:pStyle w:val="Heading3"/>
      </w:pPr>
      <w:r w:rsidRPr="000B0477">
        <w:t>Building design and neighbourhood character</w:t>
      </w:r>
    </w:p>
    <w:p w14:paraId="289A1B7B" w14:textId="7B4510D4" w:rsidR="00696308" w:rsidRPr="000B0477" w:rsidRDefault="00CD1A3C" w:rsidP="00E160EC">
      <w:pPr>
        <w:pStyle w:val="Para1"/>
      </w:pPr>
      <w:r w:rsidRPr="000B0477">
        <w:t>I am satisfied t</w:t>
      </w:r>
      <w:r w:rsidR="004348FA" w:rsidRPr="000B0477">
        <w:t>h</w:t>
      </w:r>
      <w:r w:rsidR="004D40B4" w:rsidRPr="000B0477">
        <w:t>e double</w:t>
      </w:r>
      <w:r w:rsidR="00224A04" w:rsidRPr="000B0477">
        <w:t>-</w:t>
      </w:r>
      <w:r w:rsidR="004D40B4" w:rsidRPr="000B0477">
        <w:t xml:space="preserve">storey form of the proposed building </w:t>
      </w:r>
      <w:r w:rsidR="00864468" w:rsidRPr="000B0477">
        <w:t xml:space="preserve">responds to </w:t>
      </w:r>
      <w:r w:rsidR="00C92435" w:rsidRPr="000B0477">
        <w:t>the site context</w:t>
      </w:r>
      <w:r w:rsidR="00726ED9" w:rsidRPr="000B0477">
        <w:t xml:space="preserve"> and policies and provisions of the Scheme</w:t>
      </w:r>
      <w:r w:rsidR="00C92435" w:rsidRPr="000B0477">
        <w:t xml:space="preserve">.  The scale of development within Legon Street is a mix of one and two storey buildings.  The </w:t>
      </w:r>
      <w:r w:rsidR="000112D8" w:rsidRPr="000B0477">
        <w:t xml:space="preserve">proposed </w:t>
      </w:r>
      <w:r w:rsidR="003C1FF7" w:rsidRPr="000B0477">
        <w:t>double</w:t>
      </w:r>
      <w:r w:rsidR="00095E30" w:rsidRPr="000B0477">
        <w:t>-</w:t>
      </w:r>
      <w:r w:rsidR="003C1FF7" w:rsidRPr="000B0477">
        <w:t xml:space="preserve">storey form limits the </w:t>
      </w:r>
      <w:r w:rsidR="00C92435" w:rsidRPr="000B0477">
        <w:t xml:space="preserve">transition in </w:t>
      </w:r>
      <w:r w:rsidR="00BB3475" w:rsidRPr="000B0477">
        <w:t xml:space="preserve">the </w:t>
      </w:r>
      <w:r w:rsidR="003C1FF7" w:rsidRPr="000B0477">
        <w:t xml:space="preserve">building </w:t>
      </w:r>
      <w:r w:rsidR="00C92435" w:rsidRPr="000B0477">
        <w:t xml:space="preserve">scale to one storey </w:t>
      </w:r>
      <w:r w:rsidR="004D40B4" w:rsidRPr="000B0477">
        <w:t>to the single</w:t>
      </w:r>
      <w:r w:rsidR="00095E30" w:rsidRPr="000B0477">
        <w:t>-</w:t>
      </w:r>
      <w:r w:rsidR="004D40B4" w:rsidRPr="000B0477">
        <w:t>storey form of the buildings on either side</w:t>
      </w:r>
      <w:r w:rsidR="00284F6A" w:rsidRPr="000B0477">
        <w:t>.</w:t>
      </w:r>
      <w:r w:rsidR="003C1FF7" w:rsidRPr="000B0477">
        <w:rPr>
          <w:rStyle w:val="FootnoteReference"/>
        </w:rPr>
        <w:footnoteReference w:id="18"/>
      </w:r>
      <w:r w:rsidR="00102FE4" w:rsidRPr="000B0477">
        <w:t>.</w:t>
      </w:r>
      <w:r w:rsidR="004348FA" w:rsidRPr="000B0477">
        <w:t xml:space="preserve">  </w:t>
      </w:r>
      <w:r w:rsidR="00F27BC8" w:rsidRPr="000B0477">
        <w:t xml:space="preserve">The </w:t>
      </w:r>
      <w:r w:rsidR="00E86F99" w:rsidRPr="000B0477">
        <w:t xml:space="preserve">first floor level </w:t>
      </w:r>
      <w:r w:rsidR="009052B7" w:rsidRPr="000B0477">
        <w:t xml:space="preserve">of the new </w:t>
      </w:r>
      <w:r w:rsidR="00F27BC8" w:rsidRPr="000B0477">
        <w:t xml:space="preserve">building </w:t>
      </w:r>
      <w:r w:rsidR="009052B7" w:rsidRPr="000B0477">
        <w:t>is set back from the interface with the single</w:t>
      </w:r>
      <w:r w:rsidR="000655AF" w:rsidRPr="000B0477">
        <w:t>-</w:t>
      </w:r>
      <w:r w:rsidR="009052B7" w:rsidRPr="000B0477">
        <w:t>storey dwelling on the adjoining property to the north</w:t>
      </w:r>
      <w:r w:rsidR="000A5400" w:rsidRPr="000B0477">
        <w:t xml:space="preserve"> (see Figure 4)</w:t>
      </w:r>
      <w:r w:rsidR="002A0ADA" w:rsidRPr="000B0477">
        <w:t>.</w:t>
      </w:r>
      <w:r w:rsidR="00E758B6" w:rsidRPr="000B0477">
        <w:t xml:space="preserve">  </w:t>
      </w:r>
      <w:r w:rsidR="00F207C0" w:rsidRPr="000B0477">
        <w:t xml:space="preserve">The proposed building setbacks from the Legon Street frontage of 7.7 </w:t>
      </w:r>
      <w:r w:rsidR="00FD11D7">
        <w:rPr>
          <w:noProof/>
        </w:rPr>
        <w:lastRenderedPageBreak/>
        <w:drawing>
          <wp:anchor distT="0" distB="0" distL="114300" distR="114300" simplePos="0" relativeHeight="251669504" behindDoc="1" locked="0" layoutInCell="1" allowOverlap="1" wp14:anchorId="23A39E70" wp14:editId="5C0C83DE">
            <wp:simplePos x="0" y="0"/>
            <wp:positionH relativeFrom="column">
              <wp:posOffset>5183505</wp:posOffset>
            </wp:positionH>
            <wp:positionV relativeFrom="paragraph">
              <wp:posOffset>8459470</wp:posOffset>
            </wp:positionV>
            <wp:extent cx="1080000" cy="1080000"/>
            <wp:effectExtent l="0" t="0" r="6350" b="6350"/>
            <wp:wrapNone/>
            <wp:docPr id="34" name="VCAT Seal12"/>
            <wp:cNvGraphicFramePr/>
            <a:graphic xmlns:a="http://schemas.openxmlformats.org/drawingml/2006/main">
              <a:graphicData uri="http://schemas.openxmlformats.org/drawingml/2006/picture">
                <pic:pic xmlns:pic="http://schemas.openxmlformats.org/drawingml/2006/picture">
                  <pic:nvPicPr>
                    <pic:cNvPr id="34" name="VCAT Seal12"/>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07C0" w:rsidRPr="000B0477">
        <w:t xml:space="preserve">metres at ground floor level and 8.0 metres at first floor level are slightly more than the 7.6 metre minimum setback required by the local variation to standard B6.  </w:t>
      </w:r>
      <w:r w:rsidR="003B5C4F" w:rsidRPr="000B0477">
        <w:t xml:space="preserve">The first floor level setback steps </w:t>
      </w:r>
      <w:r w:rsidR="00694F57" w:rsidRPr="000B0477">
        <w:t xml:space="preserve">further </w:t>
      </w:r>
      <w:r w:rsidR="003B5C4F" w:rsidRPr="000B0477">
        <w:t xml:space="preserve">back to 10 metres </w:t>
      </w:r>
      <w:r w:rsidR="001B3962" w:rsidRPr="000B0477">
        <w:t xml:space="preserve">for over half its the width. </w:t>
      </w:r>
      <w:r w:rsidR="003B5C4F" w:rsidRPr="000B0477">
        <w:t xml:space="preserve"> </w:t>
      </w:r>
      <w:r w:rsidR="00F06D7B" w:rsidRPr="000B0477">
        <w:t xml:space="preserve">The front facade is articulated through </w:t>
      </w:r>
      <w:r w:rsidR="0029160A" w:rsidRPr="000B0477">
        <w:t>the variation in the first floor level setback</w:t>
      </w:r>
      <w:r w:rsidR="00F06D7B" w:rsidRPr="000B0477">
        <w:t xml:space="preserve">, variations in building materials, window fenestration, and the hipped roof form.  </w:t>
      </w:r>
      <w:r w:rsidR="00F207C0" w:rsidRPr="000B0477">
        <w:t>Even though part of the front facade will appear as an almost sheer two storey element, this is an existing characteristic of double storey dwellings within the Legon Street streetscape.</w:t>
      </w:r>
      <w:r w:rsidR="00F207C0" w:rsidRPr="000B0477">
        <w:rPr>
          <w:rStyle w:val="FootnoteReference"/>
        </w:rPr>
        <w:footnoteReference w:id="19"/>
      </w:r>
    </w:p>
    <w:p w14:paraId="41AE88F2" w14:textId="70C5B6DA" w:rsidR="0012033A" w:rsidRPr="000B0477" w:rsidRDefault="0071549E" w:rsidP="0012033A">
      <w:pPr>
        <w:pStyle w:val="Para1"/>
      </w:pPr>
      <w:r w:rsidRPr="000B0477">
        <w:t>Even though the proposed gara</w:t>
      </w:r>
      <w:r w:rsidR="00301D4A" w:rsidRPr="000B0477">
        <w:t>g</w:t>
      </w:r>
      <w:r w:rsidRPr="000B0477">
        <w:t xml:space="preserve">e door is not recessed </w:t>
      </w:r>
      <w:r w:rsidR="00301D4A" w:rsidRPr="000B0477">
        <w:t xml:space="preserve">back from the front </w:t>
      </w:r>
      <w:r w:rsidR="00782CAE" w:rsidRPr="000B0477">
        <w:t>w</w:t>
      </w:r>
      <w:r w:rsidR="00301D4A" w:rsidRPr="000B0477">
        <w:t>all of the proposed building,</w:t>
      </w:r>
      <w:r w:rsidR="00782CAE" w:rsidRPr="000B0477">
        <w:t xml:space="preserve"> as sought by the </w:t>
      </w:r>
      <w:r w:rsidR="001B2C7D" w:rsidRPr="000B0477">
        <w:t>policy at clause 22.01-3,</w:t>
      </w:r>
      <w:r w:rsidR="00301D4A" w:rsidRPr="000B0477">
        <w:t xml:space="preserve"> I am satisfied it provides an acceptable outcome</w:t>
      </w:r>
      <w:r w:rsidR="00AE02D9" w:rsidRPr="000B0477">
        <w:t xml:space="preserve">.  </w:t>
      </w:r>
      <w:r w:rsidR="00B5281D" w:rsidRPr="000B0477">
        <w:t>T</w:t>
      </w:r>
      <w:r w:rsidR="00AE02D9" w:rsidRPr="000B0477">
        <w:t xml:space="preserve">he building and garage door will screen the car parking area </w:t>
      </w:r>
      <w:r w:rsidR="00F76652" w:rsidRPr="000B0477">
        <w:t>that is currently an open area car park</w:t>
      </w:r>
      <w:r w:rsidR="001C69DF" w:rsidRPr="000B0477">
        <w:t xml:space="preserve"> within the streetscape</w:t>
      </w:r>
      <w:r w:rsidR="00F76652" w:rsidRPr="000B0477">
        <w:t xml:space="preserve">.  </w:t>
      </w:r>
      <w:r w:rsidR="006050C1" w:rsidRPr="000B0477">
        <w:t>This</w:t>
      </w:r>
      <w:r w:rsidR="00F76652" w:rsidRPr="000B0477">
        <w:t xml:space="preserve"> provides a significant visual amenity improvement from the existing conditions</w:t>
      </w:r>
      <w:r w:rsidR="0012033A" w:rsidRPr="000B0477">
        <w:t>.  It also supports the neighbourhood character objective of the GRZ3 that seeks to minimise hard paving throughout the site by limiting the length and width of accessways and limiting paving within open space areas.</w:t>
      </w:r>
    </w:p>
    <w:p w14:paraId="6181C82A" w14:textId="47AEDC22" w:rsidR="0087606E" w:rsidRPr="000B0477" w:rsidRDefault="0087606E" w:rsidP="0087606E">
      <w:pPr>
        <w:pStyle w:val="Heading3"/>
      </w:pPr>
      <w:r w:rsidRPr="000B0477">
        <w:t>Landscaping</w:t>
      </w:r>
    </w:p>
    <w:p w14:paraId="4BE4E765" w14:textId="76BF22E6" w:rsidR="00C2748E" w:rsidRPr="000B0477" w:rsidRDefault="002E4695" w:rsidP="00A0279C">
      <w:pPr>
        <w:pStyle w:val="Para1"/>
      </w:pPr>
      <w:r w:rsidRPr="000B0477">
        <w:t>I am satisfied t</w:t>
      </w:r>
      <w:r w:rsidR="003E0655" w:rsidRPr="000B0477">
        <w:t xml:space="preserve">he proposal provides </w:t>
      </w:r>
      <w:r w:rsidR="00021784" w:rsidRPr="000B0477">
        <w:t xml:space="preserve">generous areas for landscaping, particularly along the street frontage and the southern side and </w:t>
      </w:r>
      <w:r w:rsidR="00717202" w:rsidRPr="000B0477">
        <w:t>eastern boundaries.</w:t>
      </w:r>
      <w:r w:rsidR="00E25B49" w:rsidRPr="000B0477">
        <w:t xml:space="preserve">  </w:t>
      </w:r>
      <w:r w:rsidR="00AB3BC3" w:rsidRPr="000B0477">
        <w:t xml:space="preserve">Even though the opportunities for landscaping </w:t>
      </w:r>
      <w:r w:rsidR="004F3CF5" w:rsidRPr="000B0477">
        <w:t xml:space="preserve">along </w:t>
      </w:r>
      <w:r w:rsidR="002E3EDC" w:rsidRPr="000B0477">
        <w:t>t</w:t>
      </w:r>
      <w:r w:rsidR="004F3CF5" w:rsidRPr="000B0477">
        <w:t>he norther</w:t>
      </w:r>
      <w:r w:rsidR="00306BF9" w:rsidRPr="000B0477">
        <w:t>n</w:t>
      </w:r>
      <w:r w:rsidR="004F3CF5" w:rsidRPr="000B0477">
        <w:t xml:space="preserve"> boundary are limited, this is an existing </w:t>
      </w:r>
      <w:r w:rsidR="00E25B49" w:rsidRPr="000B0477">
        <w:t>condition</w:t>
      </w:r>
      <w:r w:rsidR="00965182" w:rsidRPr="000B0477">
        <w:t xml:space="preserve">.  </w:t>
      </w:r>
      <w:r w:rsidR="00663103" w:rsidRPr="000B0477">
        <w:t>The</w:t>
      </w:r>
      <w:r w:rsidR="00965182" w:rsidRPr="000B0477">
        <w:t xml:space="preserve"> proposal does improve upon </w:t>
      </w:r>
      <w:r w:rsidR="00663103" w:rsidRPr="000B0477">
        <w:t>this</w:t>
      </w:r>
      <w:r w:rsidR="00965182" w:rsidRPr="000B0477">
        <w:t xml:space="preserve"> existing </w:t>
      </w:r>
      <w:r w:rsidR="00E25B49" w:rsidRPr="000B0477">
        <w:t>condition</w:t>
      </w:r>
      <w:r w:rsidR="00663103" w:rsidRPr="000B0477">
        <w:t xml:space="preserve"> </w:t>
      </w:r>
      <w:r w:rsidR="00965182" w:rsidRPr="000B0477">
        <w:t xml:space="preserve">by removing car parking spaces </w:t>
      </w:r>
      <w:r w:rsidR="00E25B49" w:rsidRPr="000B0477">
        <w:t xml:space="preserve">from </w:t>
      </w:r>
      <w:r w:rsidR="00965182" w:rsidRPr="000B0477">
        <w:t xml:space="preserve">along </w:t>
      </w:r>
      <w:r w:rsidR="002E3EDC" w:rsidRPr="000B0477">
        <w:t>t</w:t>
      </w:r>
      <w:r w:rsidR="00965182" w:rsidRPr="000B0477">
        <w:t>he northern boundary and provid</w:t>
      </w:r>
      <w:r w:rsidR="00E25B49" w:rsidRPr="000B0477">
        <w:t>ing</w:t>
      </w:r>
      <w:r w:rsidR="00965182" w:rsidRPr="000B0477">
        <w:t xml:space="preserve"> landscaping </w:t>
      </w:r>
      <w:r w:rsidR="007C4043" w:rsidRPr="000B0477">
        <w:t>in its place</w:t>
      </w:r>
      <w:r w:rsidR="002E3EDC" w:rsidRPr="000B0477">
        <w:t>.</w:t>
      </w:r>
    </w:p>
    <w:p w14:paraId="1A4FD19C" w14:textId="538FBA24" w:rsidR="003E0655" w:rsidRPr="000B0477" w:rsidRDefault="00717202" w:rsidP="00A0279C">
      <w:pPr>
        <w:pStyle w:val="Para1"/>
      </w:pPr>
      <w:r w:rsidRPr="000B0477">
        <w:t xml:space="preserve">I am satisfied that </w:t>
      </w:r>
      <w:r w:rsidR="00E83A5C" w:rsidRPr="000B0477">
        <w:t xml:space="preserve">Mr Thomson’s </w:t>
      </w:r>
      <w:r w:rsidRPr="000B0477">
        <w:t xml:space="preserve">landscape plan </w:t>
      </w:r>
      <w:r w:rsidR="00BC6F8F" w:rsidRPr="000B0477">
        <w:t xml:space="preserve">provides for </w:t>
      </w:r>
      <w:r w:rsidR="00E83A5C" w:rsidRPr="000B0477">
        <w:t xml:space="preserve">a </w:t>
      </w:r>
      <w:r w:rsidR="00BC6F8F" w:rsidRPr="000B0477">
        <w:t>landscap</w:t>
      </w:r>
      <w:r w:rsidR="001428D9" w:rsidRPr="000B0477">
        <w:t>e outcome consistent with the polic</w:t>
      </w:r>
      <w:r w:rsidR="00FF3250" w:rsidRPr="000B0477">
        <w:t>y</w:t>
      </w:r>
      <w:r w:rsidR="001428D9" w:rsidRPr="000B0477">
        <w:t xml:space="preserve"> at clause 22.01-3</w:t>
      </w:r>
      <w:r w:rsidR="00FF3250" w:rsidRPr="000B0477">
        <w:t xml:space="preserve">, </w:t>
      </w:r>
      <w:r w:rsidR="00A9580B" w:rsidRPr="000B0477">
        <w:t xml:space="preserve">and </w:t>
      </w:r>
      <w:r w:rsidR="00FF3250" w:rsidRPr="000B0477">
        <w:t>the neighbourhood charac</w:t>
      </w:r>
      <w:r w:rsidR="00A9580B" w:rsidRPr="000B0477">
        <w:t>t</w:t>
      </w:r>
      <w:r w:rsidR="00FF3250" w:rsidRPr="000B0477">
        <w:t>er objectives and local variation to the landscaping standar</w:t>
      </w:r>
      <w:r w:rsidR="00A9580B" w:rsidRPr="000B0477">
        <w:t>d B13</w:t>
      </w:r>
      <w:r w:rsidR="001428D9" w:rsidRPr="000B0477">
        <w:t xml:space="preserve"> </w:t>
      </w:r>
      <w:r w:rsidR="00A9580B" w:rsidRPr="000B0477">
        <w:t xml:space="preserve">under </w:t>
      </w:r>
      <w:r w:rsidR="001428D9" w:rsidRPr="000B0477">
        <w:t xml:space="preserve">the </w:t>
      </w:r>
      <w:r w:rsidR="00373ACB" w:rsidRPr="000B0477">
        <w:t xml:space="preserve">GRZ3 schedule.  Mr Thomson’s landscape plan </w:t>
      </w:r>
      <w:r w:rsidR="00BC6F8F" w:rsidRPr="000B0477">
        <w:t>includ</w:t>
      </w:r>
      <w:r w:rsidR="00373ACB" w:rsidRPr="000B0477">
        <w:t>es</w:t>
      </w:r>
      <w:r w:rsidR="00BC6F8F" w:rsidRPr="000B0477">
        <w:t xml:space="preserve"> the planting of </w:t>
      </w:r>
      <w:r w:rsidR="001830B7" w:rsidRPr="000B0477">
        <w:t xml:space="preserve">14 </w:t>
      </w:r>
      <w:r w:rsidR="00BC6F8F" w:rsidRPr="000B0477">
        <w:t>canopy trees</w:t>
      </w:r>
      <w:r w:rsidR="001830B7" w:rsidRPr="000B0477">
        <w:t xml:space="preserve"> across the site, in addition to other landscaping.  This </w:t>
      </w:r>
      <w:r w:rsidR="00BC6F8F" w:rsidRPr="000B0477">
        <w:t xml:space="preserve">exceeds </w:t>
      </w:r>
      <w:r w:rsidR="001830B7" w:rsidRPr="000B0477">
        <w:t xml:space="preserve">minimum requirement for </w:t>
      </w:r>
      <w:r w:rsidR="00E52C99" w:rsidRPr="000B0477">
        <w:t>seven</w:t>
      </w:r>
      <w:r w:rsidR="001830B7" w:rsidRPr="000B0477">
        <w:t xml:space="preserve"> canopy trees required </w:t>
      </w:r>
      <w:r w:rsidR="00EA5FE9" w:rsidRPr="000B0477">
        <w:t xml:space="preserve">by </w:t>
      </w:r>
      <w:r w:rsidR="00BC6F8F" w:rsidRPr="000B0477">
        <w:t>the local variation to standard B13</w:t>
      </w:r>
      <w:r w:rsidR="00B623E0" w:rsidRPr="000B0477">
        <w:t>.</w:t>
      </w:r>
    </w:p>
    <w:p w14:paraId="3698A44F" w14:textId="50FD3118" w:rsidR="00E83A5C" w:rsidRPr="000B0477" w:rsidRDefault="00E83A5C" w:rsidP="00CD6602">
      <w:pPr>
        <w:pStyle w:val="Para1"/>
      </w:pPr>
      <w:r w:rsidRPr="000B0477">
        <w:t xml:space="preserve">I am </w:t>
      </w:r>
      <w:r w:rsidR="00B06A5A" w:rsidRPr="000B0477">
        <w:t xml:space="preserve">also </w:t>
      </w:r>
      <w:r w:rsidRPr="000B0477">
        <w:t xml:space="preserve">satisfied the landscaping along the northern boundary proposed in Mr Thomson’s landscape plan maximises the potential </w:t>
      </w:r>
      <w:r w:rsidR="00A434C9" w:rsidRPr="000B0477">
        <w:t>for</w:t>
      </w:r>
      <w:r w:rsidRPr="000B0477">
        <w:t xml:space="preserve"> landscaping </w:t>
      </w:r>
      <w:r w:rsidR="00A434C9" w:rsidRPr="000B0477">
        <w:t>in this location.</w:t>
      </w:r>
      <w:r w:rsidR="00710C42" w:rsidRPr="000B0477">
        <w:t xml:space="preserve"> </w:t>
      </w:r>
      <w:r w:rsidR="001F0037" w:rsidRPr="000B0477">
        <w:t xml:space="preserve"> </w:t>
      </w:r>
      <w:r w:rsidR="00710C42" w:rsidRPr="000B0477">
        <w:t>The plan includes trees near each street frontage, and climbing plants trained over support structures along the interface with Mr Short’s dwelling.  I</w:t>
      </w:r>
      <w:r w:rsidR="0034330A" w:rsidRPr="000B0477">
        <w:t xml:space="preserve"> satisfied the trees will contribute to the </w:t>
      </w:r>
      <w:r w:rsidR="00707A4E" w:rsidRPr="000B0477">
        <w:t xml:space="preserve">overall sense of a garden setting in both the </w:t>
      </w:r>
      <w:r w:rsidRPr="000B0477">
        <w:t>Legon Road and Olinda Grove</w:t>
      </w:r>
      <w:r w:rsidR="00517BB8" w:rsidRPr="000B0477">
        <w:t xml:space="preserve"> </w:t>
      </w:r>
      <w:r w:rsidR="00707A4E" w:rsidRPr="000B0477">
        <w:t xml:space="preserve">streetscapes, </w:t>
      </w:r>
      <w:r w:rsidR="00517BB8" w:rsidRPr="000B0477">
        <w:t>and the visual amenity as viewed from Mr Short’s property</w:t>
      </w:r>
      <w:r w:rsidR="00B06A5A" w:rsidRPr="000B0477">
        <w:t>.</w:t>
      </w:r>
    </w:p>
    <w:p w14:paraId="15E406D6" w14:textId="0162A3A7" w:rsidR="007F582D" w:rsidRPr="000B0477" w:rsidRDefault="007F582D" w:rsidP="00CD6602">
      <w:pPr>
        <w:pStyle w:val="Para1"/>
      </w:pPr>
      <w:r w:rsidRPr="000B0477">
        <w:t xml:space="preserve">Overall Mr Thomson’s landscape plan supports the </w:t>
      </w:r>
      <w:r w:rsidR="007A773B" w:rsidRPr="000B0477">
        <w:t xml:space="preserve">‘garden city character’ being sought by the </w:t>
      </w:r>
      <w:r w:rsidR="008554B3" w:rsidRPr="000B0477">
        <w:t>policy at clause 22.01.</w:t>
      </w:r>
    </w:p>
    <w:p w14:paraId="402CEC0D" w14:textId="14767BB9" w:rsidR="00334018" w:rsidRPr="000B0477" w:rsidRDefault="00FD11D7" w:rsidP="00334018">
      <w:pPr>
        <w:pStyle w:val="Heading3"/>
      </w:pPr>
      <w:r>
        <w:rPr>
          <w:noProof/>
        </w:rPr>
        <w:lastRenderedPageBreak/>
        <w:drawing>
          <wp:anchor distT="0" distB="0" distL="114300" distR="114300" simplePos="0" relativeHeight="251670528" behindDoc="1" locked="0" layoutInCell="1" allowOverlap="1" wp14:anchorId="2075117F" wp14:editId="1340FCB3">
            <wp:simplePos x="0" y="0"/>
            <wp:positionH relativeFrom="column">
              <wp:posOffset>5183505</wp:posOffset>
            </wp:positionH>
            <wp:positionV relativeFrom="paragraph">
              <wp:posOffset>8459470</wp:posOffset>
            </wp:positionV>
            <wp:extent cx="1080000" cy="1080000"/>
            <wp:effectExtent l="0" t="0" r="6350" b="6350"/>
            <wp:wrapNone/>
            <wp:docPr id="35" name="VCAT Seal13"/>
            <wp:cNvGraphicFramePr/>
            <a:graphic xmlns:a="http://schemas.openxmlformats.org/drawingml/2006/main">
              <a:graphicData uri="http://schemas.openxmlformats.org/drawingml/2006/picture">
                <pic:pic xmlns:pic="http://schemas.openxmlformats.org/drawingml/2006/picture">
                  <pic:nvPicPr>
                    <pic:cNvPr id="35" name="VCAT Seal13"/>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4018" w:rsidRPr="000B0477">
        <w:t>Car parking location</w:t>
      </w:r>
    </w:p>
    <w:p w14:paraId="11E0831E" w14:textId="29621652" w:rsidR="00D13575" w:rsidRPr="000B0477" w:rsidRDefault="00D13575" w:rsidP="004E63C6">
      <w:pPr>
        <w:pStyle w:val="Para1"/>
      </w:pPr>
      <w:r w:rsidRPr="000B0477">
        <w:t>The proposal includes three car parking spaces within the front setback areas along Legon Road and Olinda Grove.</w:t>
      </w:r>
      <w:r w:rsidR="003C490A" w:rsidRPr="000B0477">
        <w:t xml:space="preserve">  </w:t>
      </w:r>
      <w:r w:rsidR="000903D2" w:rsidRPr="000B0477">
        <w:t>These are</w:t>
      </w:r>
      <w:r w:rsidR="00484AD0" w:rsidRPr="000B0477">
        <w:t>:</w:t>
      </w:r>
      <w:r w:rsidR="000903D2" w:rsidRPr="000B0477">
        <w:t xml:space="preserve"> the visitor car parking space in front of the proposed </w:t>
      </w:r>
      <w:r w:rsidR="00D22CB8" w:rsidRPr="000B0477">
        <w:t xml:space="preserve">new </w:t>
      </w:r>
      <w:r w:rsidR="000903D2" w:rsidRPr="000B0477">
        <w:t>building</w:t>
      </w:r>
      <w:r w:rsidR="00D22CB8" w:rsidRPr="000B0477">
        <w:t>,</w:t>
      </w:r>
      <w:r w:rsidR="000903D2" w:rsidRPr="000B0477">
        <w:t xml:space="preserve"> the new car parking space for unit 1</w:t>
      </w:r>
      <w:r w:rsidR="00A50241" w:rsidRPr="000B0477">
        <w:t xml:space="preserve"> in the Legon Street setback, and the new car space for unit 5</w:t>
      </w:r>
      <w:r w:rsidR="00C63A4E" w:rsidRPr="000B0477">
        <w:t xml:space="preserve"> in </w:t>
      </w:r>
      <w:r w:rsidR="00DD45F7" w:rsidRPr="000B0477">
        <w:t>t</w:t>
      </w:r>
      <w:r w:rsidR="00C63A4E" w:rsidRPr="000B0477">
        <w:t>he Olinda Grove setback.</w:t>
      </w:r>
      <w:r w:rsidR="00A50241" w:rsidRPr="000B0477">
        <w:t xml:space="preserve"> </w:t>
      </w:r>
      <w:r w:rsidR="00C63A4E" w:rsidRPr="000B0477">
        <w:t xml:space="preserve"> The location of car parking spaces in street setbacks </w:t>
      </w:r>
      <w:r w:rsidR="004720BB" w:rsidRPr="000B0477">
        <w:t xml:space="preserve">is inconsistent with </w:t>
      </w:r>
      <w:r w:rsidR="00411E0F" w:rsidRPr="000B0477">
        <w:t>polic</w:t>
      </w:r>
      <w:r w:rsidR="008042F7" w:rsidRPr="000B0477">
        <w:t>ies for street setbacks</w:t>
      </w:r>
      <w:r w:rsidR="00411E0F" w:rsidRPr="000B0477">
        <w:t xml:space="preserve"> at clause 22.01</w:t>
      </w:r>
      <w:r w:rsidR="008042F7" w:rsidRPr="000B0477">
        <w:t>-3</w:t>
      </w:r>
      <w:r w:rsidR="00006356" w:rsidRPr="000B0477">
        <w:t xml:space="preserve">, which </w:t>
      </w:r>
      <w:r w:rsidR="00411E0F" w:rsidRPr="000B0477">
        <w:t>seeks to ‘e</w:t>
      </w:r>
      <w:r w:rsidR="00B8678C" w:rsidRPr="000B0477">
        <w:t>xclude garages, carports and car spaces from street setbacks</w:t>
      </w:r>
      <w:r w:rsidR="00411E0F" w:rsidRPr="000B0477">
        <w:t>’</w:t>
      </w:r>
      <w:r w:rsidR="00B8678C" w:rsidRPr="000B0477">
        <w:t>.</w:t>
      </w:r>
      <w:r w:rsidR="00321B0D" w:rsidRPr="000B0477">
        <w:t xml:space="preserve">  </w:t>
      </w:r>
      <w:r w:rsidR="00D03D63" w:rsidRPr="000B0477">
        <w:t>Despite this</w:t>
      </w:r>
      <w:r w:rsidR="00321B0D" w:rsidRPr="000B0477">
        <w:t xml:space="preserve">, I am satisfied </w:t>
      </w:r>
      <w:r w:rsidR="0077766F" w:rsidRPr="000B0477">
        <w:t xml:space="preserve">the </w:t>
      </w:r>
      <w:r w:rsidR="00BF0134" w:rsidRPr="000B0477">
        <w:t xml:space="preserve">proposed </w:t>
      </w:r>
      <w:r w:rsidR="0077766F" w:rsidRPr="000B0477">
        <w:t>location</w:t>
      </w:r>
      <w:r w:rsidR="00B72FC0" w:rsidRPr="000B0477">
        <w:t>s</w:t>
      </w:r>
      <w:r w:rsidR="0077766F" w:rsidRPr="000B0477">
        <w:t xml:space="preserve"> of the</w:t>
      </w:r>
      <w:r w:rsidR="00BF0134" w:rsidRPr="000B0477">
        <w:t>se new</w:t>
      </w:r>
      <w:r w:rsidR="0077766F" w:rsidRPr="000B0477">
        <w:t xml:space="preserve"> car parking </w:t>
      </w:r>
      <w:r w:rsidR="00484AD0" w:rsidRPr="000B0477">
        <w:t>s</w:t>
      </w:r>
      <w:r w:rsidR="00B72FC0" w:rsidRPr="000B0477">
        <w:t>paces are</w:t>
      </w:r>
      <w:r w:rsidR="0077766F" w:rsidRPr="000B0477">
        <w:t xml:space="preserve"> acceptable in the context of the </w:t>
      </w:r>
      <w:r w:rsidR="00321B0D" w:rsidRPr="000B0477">
        <w:t>existing conditions of the site and its surround</w:t>
      </w:r>
      <w:r w:rsidR="0077766F" w:rsidRPr="000B0477">
        <w:t>s</w:t>
      </w:r>
      <w:r w:rsidR="00321B0D" w:rsidRPr="000B0477">
        <w:t>.</w:t>
      </w:r>
    </w:p>
    <w:p w14:paraId="32382F75" w14:textId="3D3104DC" w:rsidR="009D04FF" w:rsidRPr="000B0477" w:rsidRDefault="009D04FF" w:rsidP="004E63C6">
      <w:pPr>
        <w:pStyle w:val="Para1"/>
      </w:pPr>
      <w:r w:rsidRPr="000B0477">
        <w:t xml:space="preserve">The visitor car parking space is </w:t>
      </w:r>
      <w:r w:rsidR="00931EF4" w:rsidRPr="000B0477">
        <w:t xml:space="preserve">located partly in the area </w:t>
      </w:r>
      <w:r w:rsidR="00BA1405" w:rsidRPr="000B0477">
        <w:t>of the</w:t>
      </w:r>
      <w:r w:rsidRPr="000B0477">
        <w:t xml:space="preserve"> </w:t>
      </w:r>
      <w:r w:rsidR="001D368B" w:rsidRPr="000B0477">
        <w:t>existing open car park</w:t>
      </w:r>
      <w:r w:rsidR="00BA1405" w:rsidRPr="000B0477">
        <w:t xml:space="preserve">.  </w:t>
      </w:r>
      <w:r w:rsidR="00FB2A4A" w:rsidRPr="000B0477">
        <w:t>Although</w:t>
      </w:r>
      <w:r w:rsidR="00BA1405" w:rsidRPr="000B0477">
        <w:t xml:space="preserve"> this space </w:t>
      </w:r>
      <w:r w:rsidR="00FB2A4A" w:rsidRPr="000B0477">
        <w:t>is located a little closer to the street frontage</w:t>
      </w:r>
      <w:r w:rsidR="0074386E" w:rsidRPr="000B0477">
        <w:t xml:space="preserve"> than the existing car park</w:t>
      </w:r>
      <w:r w:rsidR="00FB2A4A" w:rsidRPr="000B0477">
        <w:t xml:space="preserve">, </w:t>
      </w:r>
      <w:r w:rsidR="005C7EFE" w:rsidRPr="000B0477">
        <w:t>a new</w:t>
      </w:r>
      <w:r w:rsidR="00FB2A4A" w:rsidRPr="000B0477">
        <w:t xml:space="preserve"> landscaped garden bed </w:t>
      </w:r>
      <w:r w:rsidR="005C7EFE" w:rsidRPr="000B0477">
        <w:t xml:space="preserve">is </w:t>
      </w:r>
      <w:r w:rsidR="00FB2A4A" w:rsidRPr="000B0477">
        <w:t xml:space="preserve">to be provided between </w:t>
      </w:r>
      <w:r w:rsidR="005C7EFE" w:rsidRPr="000B0477">
        <w:t>this</w:t>
      </w:r>
      <w:r w:rsidR="00FB2A4A" w:rsidRPr="000B0477">
        <w:t xml:space="preserve"> car space and the new building</w:t>
      </w:r>
      <w:r w:rsidR="001928E3" w:rsidRPr="000B0477">
        <w:t xml:space="preserve"> in an area that is currently paved.  </w:t>
      </w:r>
      <w:r w:rsidR="00FB2A4A" w:rsidRPr="000B0477">
        <w:t xml:space="preserve">Mr Thomson’s landscape plan shows </w:t>
      </w:r>
      <w:r w:rsidR="008867D6" w:rsidRPr="000B0477">
        <w:t xml:space="preserve">that a tree and other planting can be planted in the garden beds either side of </w:t>
      </w:r>
      <w:r w:rsidR="001928E3" w:rsidRPr="000B0477">
        <w:t>this</w:t>
      </w:r>
      <w:r w:rsidR="008867D6" w:rsidRPr="000B0477">
        <w:t xml:space="preserve"> car space.</w:t>
      </w:r>
    </w:p>
    <w:p w14:paraId="36C03358" w14:textId="5220CDC4" w:rsidR="008867D6" w:rsidRPr="000B0477" w:rsidRDefault="0087324C" w:rsidP="004E63C6">
      <w:pPr>
        <w:pStyle w:val="Para1"/>
      </w:pPr>
      <w:r w:rsidRPr="000B0477">
        <w:t xml:space="preserve">The new </w:t>
      </w:r>
      <w:r w:rsidR="008867D6" w:rsidRPr="000B0477">
        <w:t xml:space="preserve">car parking space to </w:t>
      </w:r>
      <w:r w:rsidRPr="000B0477">
        <w:t xml:space="preserve">unit 1 will replace the two </w:t>
      </w:r>
      <w:r w:rsidR="00737F5C" w:rsidRPr="000B0477">
        <w:t xml:space="preserve">existing car </w:t>
      </w:r>
      <w:r w:rsidRPr="000B0477">
        <w:t xml:space="preserve">spaces </w:t>
      </w:r>
      <w:r w:rsidR="00737F5C" w:rsidRPr="000B0477">
        <w:t xml:space="preserve">that are currently located between unit 1 and the </w:t>
      </w:r>
      <w:r w:rsidR="00F93C71" w:rsidRPr="000B0477">
        <w:t xml:space="preserve">Legon Road </w:t>
      </w:r>
      <w:r w:rsidR="00737F5C" w:rsidRPr="000B0477">
        <w:t>frontage</w:t>
      </w:r>
      <w:r w:rsidR="00D43340" w:rsidRPr="000B0477">
        <w:t>, both of which are covered by carport type structures</w:t>
      </w:r>
      <w:r w:rsidR="00127889" w:rsidRPr="000B0477">
        <w:t xml:space="preserve">.  </w:t>
      </w:r>
      <w:r w:rsidR="00AF0E40" w:rsidRPr="000B0477">
        <w:t>The proposal will reduce</w:t>
      </w:r>
      <w:r w:rsidR="00D66FC0" w:rsidRPr="000B0477">
        <w:t xml:space="preserve"> the number of car spaces and</w:t>
      </w:r>
      <w:r w:rsidR="00AF0E40" w:rsidRPr="000B0477">
        <w:t xml:space="preserve"> the extent of paved surface</w:t>
      </w:r>
      <w:r w:rsidR="00D66FC0" w:rsidRPr="000B0477">
        <w:t xml:space="preserve"> within this </w:t>
      </w:r>
      <w:r w:rsidR="00D23260" w:rsidRPr="000B0477">
        <w:t>setback area.</w:t>
      </w:r>
      <w:r w:rsidR="00F156CA" w:rsidRPr="000B0477">
        <w:t xml:space="preserve">  It will also increase landscaping within th</w:t>
      </w:r>
      <w:r w:rsidR="00F93C71" w:rsidRPr="000B0477">
        <w:t>is location.</w:t>
      </w:r>
      <w:r w:rsidR="00D23260" w:rsidRPr="000B0477">
        <w:t xml:space="preserve"> </w:t>
      </w:r>
      <w:r w:rsidR="00AF0E40" w:rsidRPr="000B0477">
        <w:t xml:space="preserve"> </w:t>
      </w:r>
      <w:r w:rsidR="007662EE" w:rsidRPr="000B0477">
        <w:t>The location of the new car space adjacent the southern side boundary</w:t>
      </w:r>
      <w:r w:rsidR="00A670F9" w:rsidRPr="000B0477">
        <w:t>,</w:t>
      </w:r>
      <w:r w:rsidR="007662EE" w:rsidRPr="000B0477">
        <w:t xml:space="preserve"> </w:t>
      </w:r>
      <w:r w:rsidR="00A670F9" w:rsidRPr="000B0477">
        <w:t>a</w:t>
      </w:r>
      <w:r w:rsidR="002B4E5C" w:rsidRPr="000B0477">
        <w:t xml:space="preserve">lthough partially sitting in front of </w:t>
      </w:r>
      <w:r w:rsidR="004A2AF4" w:rsidRPr="000B0477">
        <w:t xml:space="preserve">unit 1, </w:t>
      </w:r>
      <w:r w:rsidR="002D7BAD" w:rsidRPr="000B0477">
        <w:t xml:space="preserve">will reflect the </w:t>
      </w:r>
      <w:r w:rsidR="004A2AF4" w:rsidRPr="000B0477">
        <w:t xml:space="preserve">siting of </w:t>
      </w:r>
      <w:r w:rsidR="002D7BAD" w:rsidRPr="000B0477">
        <w:t xml:space="preserve">driveways </w:t>
      </w:r>
      <w:r w:rsidR="001844B5" w:rsidRPr="000B0477">
        <w:t xml:space="preserve">within the </w:t>
      </w:r>
      <w:r w:rsidR="00A91C03" w:rsidRPr="000B0477">
        <w:t xml:space="preserve">Legon Road </w:t>
      </w:r>
      <w:r w:rsidR="001844B5" w:rsidRPr="000B0477">
        <w:t>streetscape.</w:t>
      </w:r>
    </w:p>
    <w:p w14:paraId="110F8E36" w14:textId="7105C256" w:rsidR="0088265B" w:rsidRPr="000B0477" w:rsidRDefault="003B0CEF" w:rsidP="004E63C6">
      <w:pPr>
        <w:pStyle w:val="Para1"/>
      </w:pPr>
      <w:r w:rsidRPr="000B0477">
        <w:t>Being set to the side of the</w:t>
      </w:r>
      <w:r w:rsidR="00FA03C8" w:rsidRPr="000B0477">
        <w:t xml:space="preserve"> unit, t</w:t>
      </w:r>
      <w:r w:rsidR="0088265B" w:rsidRPr="000B0477">
        <w:t xml:space="preserve">he proposed car parking spaces for unit 5 </w:t>
      </w:r>
      <w:r w:rsidR="00C95AA3" w:rsidRPr="000B0477">
        <w:t xml:space="preserve">reflects </w:t>
      </w:r>
      <w:r w:rsidR="00A91C03" w:rsidRPr="000B0477">
        <w:t xml:space="preserve">the siting of </w:t>
      </w:r>
      <w:r w:rsidR="00C95AA3" w:rsidRPr="000B0477">
        <w:t>driveway</w:t>
      </w:r>
      <w:r w:rsidR="00A91C03" w:rsidRPr="000B0477">
        <w:t>s within Olinda Grove streetscape</w:t>
      </w:r>
      <w:r w:rsidR="00FA03C8" w:rsidRPr="000B0477">
        <w:t xml:space="preserve"> and will not be out of place.</w:t>
      </w:r>
    </w:p>
    <w:p w14:paraId="25012D78" w14:textId="5E1AA0B6" w:rsidR="00BA1405" w:rsidRPr="000B0477" w:rsidRDefault="00BA1405" w:rsidP="008569DA">
      <w:pPr>
        <w:pStyle w:val="Heading3"/>
      </w:pPr>
      <w:r w:rsidRPr="000B0477">
        <w:t>Impact on street tree</w:t>
      </w:r>
    </w:p>
    <w:p w14:paraId="3E945BD4" w14:textId="07F691AA" w:rsidR="008569DA" w:rsidRPr="000B0477" w:rsidRDefault="00134A79" w:rsidP="00C0161B">
      <w:pPr>
        <w:pStyle w:val="Para1"/>
      </w:pPr>
      <w:r w:rsidRPr="000B0477">
        <w:t xml:space="preserve">The Council takes issue with the alignment of the new vehicle </w:t>
      </w:r>
      <w:r w:rsidR="00A670F9" w:rsidRPr="000B0477">
        <w:t>access</w:t>
      </w:r>
      <w:r w:rsidRPr="000B0477">
        <w:t xml:space="preserve"> </w:t>
      </w:r>
      <w:r w:rsidR="00E32DEA" w:rsidRPr="000B0477">
        <w:t xml:space="preserve">from Olinda Grove </w:t>
      </w:r>
      <w:r w:rsidRPr="000B0477">
        <w:t xml:space="preserve">to the proposed </w:t>
      </w:r>
      <w:r w:rsidR="00E32DEA" w:rsidRPr="000B0477">
        <w:t xml:space="preserve">car parking space for unit 5.  </w:t>
      </w:r>
      <w:r w:rsidR="00340072" w:rsidRPr="000B0477">
        <w:t xml:space="preserve">The Council’s traffic engineers take issue with what they say is the awkward alignment of the proposed </w:t>
      </w:r>
      <w:r w:rsidR="00A42014" w:rsidRPr="000B0477">
        <w:t xml:space="preserve">vehicle </w:t>
      </w:r>
      <w:r w:rsidR="009D0BFB" w:rsidRPr="000B0477">
        <w:t>crossover</w:t>
      </w:r>
      <w:r w:rsidR="00340072" w:rsidRPr="000B0477">
        <w:t>.  The Council’s arborist</w:t>
      </w:r>
      <w:r w:rsidR="00002D45" w:rsidRPr="000B0477">
        <w:t xml:space="preserve"> takes issue with the proximity of the </w:t>
      </w:r>
      <w:r w:rsidR="00A42014" w:rsidRPr="000B0477">
        <w:t xml:space="preserve">vehicle </w:t>
      </w:r>
      <w:r w:rsidR="00A670F9" w:rsidRPr="000B0477">
        <w:t>access</w:t>
      </w:r>
      <w:r w:rsidR="00002D45" w:rsidRPr="000B0477">
        <w:t xml:space="preserve"> to the </w:t>
      </w:r>
      <w:r w:rsidR="00A670F9" w:rsidRPr="000B0477">
        <w:t xml:space="preserve">existing </w:t>
      </w:r>
      <w:r w:rsidR="00002D45" w:rsidRPr="000B0477">
        <w:t>street tree.</w:t>
      </w:r>
      <w:r w:rsidR="00A42014" w:rsidRPr="000B0477">
        <w:t xml:space="preserve">  </w:t>
      </w:r>
      <w:r w:rsidR="000C2539" w:rsidRPr="000B0477">
        <w:t xml:space="preserve">The Council submits that no excavation should occur within 3.8 metres of the tree base, </w:t>
      </w:r>
      <w:r w:rsidR="00D95DDD" w:rsidRPr="000B0477">
        <w:t xml:space="preserve">and that the amended plans indicate the </w:t>
      </w:r>
      <w:r w:rsidR="00D42CA2" w:rsidRPr="000B0477">
        <w:t xml:space="preserve">edge of the </w:t>
      </w:r>
      <w:r w:rsidR="00E14AFE" w:rsidRPr="000B0477">
        <w:t>vehicle access</w:t>
      </w:r>
      <w:r w:rsidR="00D42CA2" w:rsidRPr="000B0477">
        <w:t xml:space="preserve"> would be approximately 3.6 metres from the centre of the tree.  </w:t>
      </w:r>
      <w:r w:rsidR="00EB3A25" w:rsidRPr="000B0477">
        <w:t xml:space="preserve">The Council says that moving the </w:t>
      </w:r>
      <w:r w:rsidR="00E14AFE" w:rsidRPr="000B0477">
        <w:t>access</w:t>
      </w:r>
      <w:r w:rsidR="00EB3A25" w:rsidRPr="000B0477">
        <w:t xml:space="preserve"> further away from the tree will create greater access issues, while moving it closer to the tree will further impact the trees root system</w:t>
      </w:r>
      <w:r w:rsidR="002A4192" w:rsidRPr="000B0477">
        <w:t>.</w:t>
      </w:r>
    </w:p>
    <w:p w14:paraId="5A287079" w14:textId="75B90AC5" w:rsidR="00BF287F" w:rsidRPr="000B0477" w:rsidRDefault="002A4192" w:rsidP="00C0161B">
      <w:pPr>
        <w:pStyle w:val="Para1"/>
      </w:pPr>
      <w:r w:rsidRPr="000B0477">
        <w:t>Th</w:t>
      </w:r>
      <w:r w:rsidR="007525F3" w:rsidRPr="000B0477">
        <w:t>e applicant rel</w:t>
      </w:r>
      <w:r w:rsidR="001E06D2" w:rsidRPr="000B0477">
        <w:t>ies</w:t>
      </w:r>
      <w:r w:rsidR="007525F3" w:rsidRPr="000B0477">
        <w:t xml:space="preserve"> </w:t>
      </w:r>
      <w:r w:rsidR="00683458" w:rsidRPr="000B0477">
        <w:t>on</w:t>
      </w:r>
      <w:r w:rsidR="007525F3" w:rsidRPr="000B0477">
        <w:t xml:space="preserve"> Mr Fairlie’s evidence </w:t>
      </w:r>
      <w:r w:rsidR="006652AD" w:rsidRPr="000B0477">
        <w:t xml:space="preserve">in relation to the acceptability of the alignment of the vehicle crossover.  </w:t>
      </w:r>
      <w:r w:rsidR="001018AE" w:rsidRPr="000B0477">
        <w:t xml:space="preserve">At the hearing Mr Scally also </w:t>
      </w:r>
      <w:r w:rsidR="00FD11D7">
        <w:rPr>
          <w:noProof/>
        </w:rPr>
        <w:lastRenderedPageBreak/>
        <w:drawing>
          <wp:anchor distT="0" distB="0" distL="114300" distR="114300" simplePos="0" relativeHeight="251671552" behindDoc="1" locked="0" layoutInCell="1" allowOverlap="1" wp14:anchorId="56DF193B" wp14:editId="47B202D4">
            <wp:simplePos x="0" y="0"/>
            <wp:positionH relativeFrom="column">
              <wp:posOffset>5183505</wp:posOffset>
            </wp:positionH>
            <wp:positionV relativeFrom="paragraph">
              <wp:posOffset>8459470</wp:posOffset>
            </wp:positionV>
            <wp:extent cx="1080000" cy="1080000"/>
            <wp:effectExtent l="0" t="0" r="6350" b="6350"/>
            <wp:wrapNone/>
            <wp:docPr id="36" name="VCAT Seal14"/>
            <wp:cNvGraphicFramePr/>
            <a:graphic xmlns:a="http://schemas.openxmlformats.org/drawingml/2006/main">
              <a:graphicData uri="http://schemas.openxmlformats.org/drawingml/2006/picture">
                <pic:pic xmlns:pic="http://schemas.openxmlformats.org/drawingml/2006/picture">
                  <pic:nvPicPr>
                    <pic:cNvPr id="36" name="VCAT Seal14"/>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018AE" w:rsidRPr="000B0477">
        <w:t xml:space="preserve">relied on </w:t>
      </w:r>
      <w:r w:rsidR="00517A9E" w:rsidRPr="000B0477">
        <w:t xml:space="preserve">a </w:t>
      </w:r>
      <w:r w:rsidR="001B5AD3" w:rsidRPr="000B0477">
        <w:t xml:space="preserve">written </w:t>
      </w:r>
      <w:r w:rsidR="006652AD" w:rsidRPr="000B0477">
        <w:t>memorandum</w:t>
      </w:r>
      <w:r w:rsidR="00010D2F" w:rsidRPr="000B0477">
        <w:rPr>
          <w:rStyle w:val="FootnoteReference"/>
        </w:rPr>
        <w:footnoteReference w:id="20"/>
      </w:r>
      <w:r w:rsidR="006652AD" w:rsidRPr="000B0477">
        <w:t xml:space="preserve"> prepared by Kylie May, </w:t>
      </w:r>
      <w:r w:rsidR="001018AE" w:rsidRPr="000B0477">
        <w:t xml:space="preserve">a </w:t>
      </w:r>
      <w:r w:rsidR="006652AD" w:rsidRPr="000B0477">
        <w:t>consultant arborist</w:t>
      </w:r>
      <w:r w:rsidR="003F18FB" w:rsidRPr="000B0477">
        <w:t>.</w:t>
      </w:r>
      <w:r w:rsidR="001018AE" w:rsidRPr="000B0477">
        <w:rPr>
          <w:rStyle w:val="FootnoteReference"/>
        </w:rPr>
        <w:footnoteReference w:id="21"/>
      </w:r>
      <w:r w:rsidR="00FB68BB" w:rsidRPr="000B0477">
        <w:t xml:space="preserve"> </w:t>
      </w:r>
      <w:r w:rsidR="00914809" w:rsidRPr="000B0477">
        <w:t xml:space="preserve"> Ms May undertook</w:t>
      </w:r>
      <w:r w:rsidR="00FB68BB" w:rsidRPr="000B0477">
        <w:t xml:space="preserve"> a root investigation</w:t>
      </w:r>
      <w:r w:rsidR="00507B07" w:rsidRPr="000B0477">
        <w:rPr>
          <w:rStyle w:val="FootnoteReference"/>
        </w:rPr>
        <w:footnoteReference w:id="22"/>
      </w:r>
      <w:r w:rsidR="00FB68BB" w:rsidRPr="000B0477">
        <w:t xml:space="preserve"> along the alignment of the new </w:t>
      </w:r>
      <w:r w:rsidR="00914809" w:rsidRPr="000B0477">
        <w:t>vehicle access</w:t>
      </w:r>
      <w:r w:rsidR="006652AD" w:rsidRPr="000B0477">
        <w:t>.</w:t>
      </w:r>
      <w:r w:rsidR="00D1540F" w:rsidRPr="000B0477">
        <w:t xml:space="preserve">  </w:t>
      </w:r>
      <w:r w:rsidR="00693790" w:rsidRPr="000B0477">
        <w:t xml:space="preserve">In summary, Ms May recommended </w:t>
      </w:r>
      <w:r w:rsidR="006870D7" w:rsidRPr="000B0477">
        <w:t>r</w:t>
      </w:r>
      <w:r w:rsidR="00682FBB" w:rsidRPr="000B0477">
        <w:t>elocat</w:t>
      </w:r>
      <w:r w:rsidR="006870D7" w:rsidRPr="000B0477">
        <w:t xml:space="preserve">ing the crossover slightly to the north </w:t>
      </w:r>
      <w:r w:rsidR="00AB6404" w:rsidRPr="000B0477">
        <w:t>to</w:t>
      </w:r>
      <w:r w:rsidR="00D178E1" w:rsidRPr="000B0477">
        <w:t xml:space="preserve"> reduce the encroachment </w:t>
      </w:r>
      <w:r w:rsidR="00CA0D67" w:rsidRPr="000B0477">
        <w:t xml:space="preserve">of the </w:t>
      </w:r>
      <w:r w:rsidR="00E333E2" w:rsidRPr="000B0477">
        <w:t>access</w:t>
      </w:r>
      <w:r w:rsidR="00CA0D67" w:rsidRPr="000B0477">
        <w:t xml:space="preserve"> </w:t>
      </w:r>
      <w:r w:rsidR="00D178E1" w:rsidRPr="000B0477">
        <w:t xml:space="preserve">into the Tree Protection Zone </w:t>
      </w:r>
      <w:r w:rsidR="00EB64A0" w:rsidRPr="000B0477">
        <w:t xml:space="preserve">(TPZ) </w:t>
      </w:r>
      <w:r w:rsidR="00D178E1" w:rsidRPr="000B0477">
        <w:t>of the street tree</w:t>
      </w:r>
      <w:r w:rsidR="00E333E2" w:rsidRPr="000B0477">
        <w:t>,</w:t>
      </w:r>
      <w:r w:rsidR="00D178E1" w:rsidRPr="000B0477">
        <w:t xml:space="preserve"> from 13.1% to 10</w:t>
      </w:r>
      <w:r w:rsidR="00CA0D67" w:rsidRPr="000B0477">
        <w:t xml:space="preserve">%, </w:t>
      </w:r>
      <w:r w:rsidR="00E333E2" w:rsidRPr="000B0477">
        <w:t>to</w:t>
      </w:r>
      <w:r w:rsidR="00CA0D67" w:rsidRPr="000B0477">
        <w:t xml:space="preserve"> conform with the </w:t>
      </w:r>
      <w:r w:rsidR="00E75D19" w:rsidRPr="000B0477">
        <w:t xml:space="preserve">Australian Standard AS4970-2009 </w:t>
      </w:r>
      <w:r w:rsidR="00E75D19" w:rsidRPr="000B0477">
        <w:rPr>
          <w:i/>
          <w:iCs/>
        </w:rPr>
        <w:t>Protection of trees on development sites</w:t>
      </w:r>
      <w:r w:rsidR="00E75D19" w:rsidRPr="000B0477">
        <w:t>.</w:t>
      </w:r>
      <w:r w:rsidR="00EE6BBD" w:rsidRPr="000B0477">
        <w:t xml:space="preserve">  Ms May’s </w:t>
      </w:r>
      <w:r w:rsidR="00537D22" w:rsidRPr="000B0477">
        <w:t>recommendation</w:t>
      </w:r>
      <w:r w:rsidR="009360C6" w:rsidRPr="000B0477">
        <w:t xml:space="preserve"> </w:t>
      </w:r>
      <w:r w:rsidR="00EE6BBD" w:rsidRPr="000B0477">
        <w:t xml:space="preserve">was based on </w:t>
      </w:r>
      <w:r w:rsidR="009360C6" w:rsidRPr="000B0477">
        <w:t xml:space="preserve">the </w:t>
      </w:r>
      <w:r w:rsidR="00EE6BBD" w:rsidRPr="000B0477">
        <w:t>plan</w:t>
      </w:r>
      <w:r w:rsidR="009360C6" w:rsidRPr="000B0477">
        <w:t>s</w:t>
      </w:r>
      <w:r w:rsidR="00EE6BBD" w:rsidRPr="000B0477">
        <w:t xml:space="preserve"> </w:t>
      </w:r>
      <w:r w:rsidR="00537D22" w:rsidRPr="000B0477">
        <w:t>prepared</w:t>
      </w:r>
      <w:r w:rsidR="009360C6" w:rsidRPr="000B0477">
        <w:t xml:space="preserve"> prior to the root investigation.</w:t>
      </w:r>
    </w:p>
    <w:p w14:paraId="446F4DA2" w14:textId="77777777" w:rsidR="00813988" w:rsidRPr="000B0477" w:rsidRDefault="004240E4" w:rsidP="00C0161B">
      <w:pPr>
        <w:pStyle w:val="Para1"/>
      </w:pPr>
      <w:r w:rsidRPr="000B0477">
        <w:t>As</w:t>
      </w:r>
      <w:r w:rsidR="00AD3994" w:rsidRPr="000B0477">
        <w:t xml:space="preserve"> </w:t>
      </w:r>
      <w:r w:rsidR="00A6307B" w:rsidRPr="000B0477">
        <w:t xml:space="preserve">Ms May’s memorandum </w:t>
      </w:r>
      <w:r w:rsidRPr="000B0477">
        <w:t xml:space="preserve">was not filed as a witness statement and </w:t>
      </w:r>
      <w:r w:rsidR="000411E3" w:rsidRPr="000B0477">
        <w:t xml:space="preserve">she </w:t>
      </w:r>
      <w:r w:rsidRPr="000B0477">
        <w:t xml:space="preserve">was not called to give evidence at the hearing, </w:t>
      </w:r>
      <w:r w:rsidR="00AE6503" w:rsidRPr="000B0477">
        <w:t xml:space="preserve">I cannot attribute </w:t>
      </w:r>
      <w:r w:rsidR="000411E3" w:rsidRPr="000B0477">
        <w:t>the memorandum</w:t>
      </w:r>
      <w:r w:rsidR="00AE6503" w:rsidRPr="000B0477">
        <w:t xml:space="preserve"> the same weight as </w:t>
      </w:r>
      <w:r w:rsidR="000411E3" w:rsidRPr="000B0477">
        <w:t xml:space="preserve">that of </w:t>
      </w:r>
      <w:r w:rsidR="008C0368" w:rsidRPr="000B0477">
        <w:t>the statements and evidence of a witness</w:t>
      </w:r>
      <w:r w:rsidR="00BF287F" w:rsidRPr="000B0477">
        <w:t xml:space="preserve">.  </w:t>
      </w:r>
      <w:r w:rsidR="00813988" w:rsidRPr="000B0477">
        <w:t>T</w:t>
      </w:r>
      <w:r w:rsidR="00BF287F" w:rsidRPr="000B0477">
        <w:t xml:space="preserve">he same </w:t>
      </w:r>
      <w:r w:rsidR="009603A8" w:rsidRPr="000B0477">
        <w:t>applies to</w:t>
      </w:r>
      <w:r w:rsidR="00BF287F" w:rsidRPr="000B0477">
        <w:t xml:space="preserve"> the </w:t>
      </w:r>
      <w:r w:rsidR="008618DF" w:rsidRPr="000B0477">
        <w:t>comments</w:t>
      </w:r>
      <w:r w:rsidR="007D4CFE" w:rsidRPr="000B0477">
        <w:t xml:space="preserve"> </w:t>
      </w:r>
      <w:r w:rsidR="009603A8" w:rsidRPr="000B0477">
        <w:t>of</w:t>
      </w:r>
      <w:r w:rsidR="008618DF" w:rsidRPr="000B0477">
        <w:t xml:space="preserve"> the Council’s traffic engineer and arborist, neither of </w:t>
      </w:r>
      <w:r w:rsidR="00D41751" w:rsidRPr="000B0477">
        <w:t>whom</w:t>
      </w:r>
      <w:r w:rsidR="008618DF" w:rsidRPr="000B0477">
        <w:t xml:space="preserve"> </w:t>
      </w:r>
      <w:r w:rsidR="00D41751" w:rsidRPr="000B0477">
        <w:t xml:space="preserve">filed a witness statement or </w:t>
      </w:r>
      <w:r w:rsidR="008618DF" w:rsidRPr="000B0477">
        <w:t>were called to give evidence at the hearing.</w:t>
      </w:r>
      <w:r w:rsidR="008A3A91" w:rsidRPr="000B0477">
        <w:t xml:space="preserve">  </w:t>
      </w:r>
    </w:p>
    <w:p w14:paraId="71EAD6C1" w14:textId="29C22BB5" w:rsidR="00BF287F" w:rsidRPr="000B0477" w:rsidRDefault="008A3A91" w:rsidP="00C0161B">
      <w:pPr>
        <w:pStyle w:val="Para1"/>
      </w:pPr>
      <w:r w:rsidRPr="000B0477">
        <w:t xml:space="preserve">I find the information in Ms May’s memorandum to </w:t>
      </w:r>
      <w:r w:rsidR="00284964" w:rsidRPr="000B0477">
        <w:t xml:space="preserve">be more instructive </w:t>
      </w:r>
      <w:r w:rsidR="00131FCC" w:rsidRPr="000B0477">
        <w:t xml:space="preserve">than the comments of the Council’s arborist </w:t>
      </w:r>
      <w:r w:rsidR="00284964" w:rsidRPr="000B0477">
        <w:t xml:space="preserve">as </w:t>
      </w:r>
      <w:r w:rsidR="00131FCC" w:rsidRPr="000B0477">
        <w:t xml:space="preserve">Ms May’s information is </w:t>
      </w:r>
      <w:r w:rsidR="00284964" w:rsidRPr="000B0477">
        <w:t xml:space="preserve">based on </w:t>
      </w:r>
      <w:r w:rsidR="00FD6234" w:rsidRPr="000B0477">
        <w:t>the</w:t>
      </w:r>
      <w:r w:rsidR="00CF76DF" w:rsidRPr="000B0477">
        <w:t xml:space="preserve"> root investigation</w:t>
      </w:r>
      <w:r w:rsidR="00151494" w:rsidRPr="000B0477">
        <w:t xml:space="preserve"> </w:t>
      </w:r>
      <w:r w:rsidR="00FD6234" w:rsidRPr="000B0477">
        <w:t>she undertook,</w:t>
      </w:r>
      <w:r w:rsidR="00151494" w:rsidRPr="000B0477">
        <w:t xml:space="preserve"> and </w:t>
      </w:r>
      <w:r w:rsidR="002419AC" w:rsidRPr="000B0477">
        <w:t xml:space="preserve">includes calculations </w:t>
      </w:r>
      <w:r w:rsidR="0008509A" w:rsidRPr="000B0477">
        <w:t xml:space="preserve">and a diagram </w:t>
      </w:r>
      <w:r w:rsidR="002419AC" w:rsidRPr="000B0477">
        <w:t>of the encroachment into th</w:t>
      </w:r>
      <w:r w:rsidR="00330AC2" w:rsidRPr="000B0477">
        <w:t xml:space="preserve">e TPZ of the different </w:t>
      </w:r>
      <w:r w:rsidR="0008509A" w:rsidRPr="000B0477">
        <w:t>access</w:t>
      </w:r>
      <w:r w:rsidR="00BB499A" w:rsidRPr="000B0477">
        <w:t xml:space="preserve"> alignments.</w:t>
      </w:r>
    </w:p>
    <w:p w14:paraId="5BDF0A7A" w14:textId="39626E45" w:rsidR="00C903CA" w:rsidRPr="000B0477" w:rsidRDefault="00B63F7F" w:rsidP="00C0161B">
      <w:pPr>
        <w:pStyle w:val="Para1"/>
      </w:pPr>
      <w:r w:rsidRPr="000B0477">
        <w:t>I am persuaded by M</w:t>
      </w:r>
      <w:r w:rsidR="00717AB4" w:rsidRPr="000B0477">
        <w:t xml:space="preserve">r Fairlie’s evidence </w:t>
      </w:r>
      <w:r w:rsidR="000B3BA9" w:rsidRPr="000B0477">
        <w:t xml:space="preserve">that the </w:t>
      </w:r>
      <w:r w:rsidR="00C903CA" w:rsidRPr="000B0477">
        <w:t>proposed</w:t>
      </w:r>
      <w:r w:rsidR="000B3BA9" w:rsidRPr="000B0477">
        <w:t xml:space="preserve"> alignment of the </w:t>
      </w:r>
      <w:r w:rsidR="005009F1" w:rsidRPr="000B0477">
        <w:t>vehicle crossover</w:t>
      </w:r>
      <w:r w:rsidR="00C903CA" w:rsidRPr="000B0477">
        <w:t xml:space="preserve"> </w:t>
      </w:r>
      <w:r w:rsidR="00E8333D" w:rsidRPr="000B0477">
        <w:t xml:space="preserve">as repositioned in the amended plans </w:t>
      </w:r>
      <w:r w:rsidR="0070261E" w:rsidRPr="000B0477">
        <w:t>provide</w:t>
      </w:r>
      <w:r w:rsidR="008A6B38" w:rsidRPr="000B0477">
        <w:t>s</w:t>
      </w:r>
      <w:r w:rsidR="0070261E" w:rsidRPr="000B0477">
        <w:t xml:space="preserve"> the required clearance to the street tree</w:t>
      </w:r>
      <w:r w:rsidR="00C01457" w:rsidRPr="000B0477">
        <w:t xml:space="preserve"> as indicated by Ms May’s memorandum</w:t>
      </w:r>
      <w:r w:rsidR="00121029" w:rsidRPr="000B0477">
        <w:t xml:space="preserve">.  I am also persuaded by Mr Fairlie’s evidence </w:t>
      </w:r>
      <w:r w:rsidR="0007588A" w:rsidRPr="000B0477">
        <w:t xml:space="preserve">that </w:t>
      </w:r>
      <w:r w:rsidR="004A57F9" w:rsidRPr="000B0477">
        <w:t xml:space="preserve">there are no issues </w:t>
      </w:r>
      <w:r w:rsidR="001C37CB" w:rsidRPr="000B0477">
        <w:t>in vehicles gaining satisfactory access to and from th</w:t>
      </w:r>
      <w:r w:rsidR="00EB63A6" w:rsidRPr="000B0477">
        <w:t>e car space to unit 5</w:t>
      </w:r>
      <w:r w:rsidR="0070261E" w:rsidRPr="000B0477">
        <w:t>.</w:t>
      </w:r>
      <w:r w:rsidR="00551AEB" w:rsidRPr="000B0477">
        <w:rPr>
          <w:rStyle w:val="FootnoteReference"/>
        </w:rPr>
        <w:footnoteReference w:id="23"/>
      </w:r>
      <w:r w:rsidR="0070261E" w:rsidRPr="000B0477">
        <w:t xml:space="preserve">  </w:t>
      </w:r>
      <w:r w:rsidR="00512E2F" w:rsidRPr="000B0477">
        <w:t xml:space="preserve">I am satisfied the swept path analysis demonstrates </w:t>
      </w:r>
      <w:r w:rsidR="00303E6E" w:rsidRPr="000B0477">
        <w:t xml:space="preserve">the proposed </w:t>
      </w:r>
      <w:r w:rsidR="00CF4373" w:rsidRPr="000B0477">
        <w:t xml:space="preserve">vehicle access provides for </w:t>
      </w:r>
      <w:r w:rsidR="00512E2F" w:rsidRPr="000B0477">
        <w:t xml:space="preserve">acceptable and safe </w:t>
      </w:r>
      <w:r w:rsidR="00CF4373" w:rsidRPr="000B0477">
        <w:t>access.</w:t>
      </w:r>
    </w:p>
    <w:p w14:paraId="1E5D8B16" w14:textId="17562428" w:rsidR="00A21A41" w:rsidRPr="000B0477" w:rsidRDefault="00E63A06" w:rsidP="00C0161B">
      <w:pPr>
        <w:pStyle w:val="Para1"/>
      </w:pPr>
      <w:r w:rsidRPr="000B0477">
        <w:t>B</w:t>
      </w:r>
      <w:r w:rsidR="00AD41D9" w:rsidRPr="000B0477">
        <w:t xml:space="preserve">ased on Mr Fairlie’s evidence, I </w:t>
      </w:r>
      <w:r w:rsidR="00425F0B" w:rsidRPr="000B0477">
        <w:t>am persuaded</w:t>
      </w:r>
      <w:r w:rsidR="00AD41D9" w:rsidRPr="000B0477">
        <w:t xml:space="preserve"> it would </w:t>
      </w:r>
      <w:r w:rsidRPr="000B0477">
        <w:t xml:space="preserve">also </w:t>
      </w:r>
      <w:r w:rsidR="00AD41D9" w:rsidRPr="000B0477">
        <w:t xml:space="preserve">be possible to construct the </w:t>
      </w:r>
      <w:r w:rsidRPr="000B0477">
        <w:t>vehicle access</w:t>
      </w:r>
      <w:r w:rsidR="00AD41D9" w:rsidRPr="000B0477">
        <w:t xml:space="preserve"> </w:t>
      </w:r>
      <w:r w:rsidR="009C05C9" w:rsidRPr="000B0477">
        <w:t xml:space="preserve">above the natural surface level </w:t>
      </w:r>
      <w:r w:rsidR="00BB499A" w:rsidRPr="000B0477">
        <w:t xml:space="preserve">of the ground </w:t>
      </w:r>
      <w:r w:rsidR="009C05C9" w:rsidRPr="000B0477">
        <w:t>within the TPZ of the street tree</w:t>
      </w:r>
      <w:r w:rsidR="00425F0B" w:rsidRPr="000B0477">
        <w:t>, if necessary.</w:t>
      </w:r>
    </w:p>
    <w:p w14:paraId="735CE1AC" w14:textId="1BDEEB80" w:rsidR="00002BC4" w:rsidRPr="000B0477" w:rsidRDefault="00002BC4" w:rsidP="00002BC4">
      <w:pPr>
        <w:pStyle w:val="Heading3"/>
      </w:pPr>
      <w:r w:rsidRPr="000B0477">
        <w:t>Internal amenity of unit 7</w:t>
      </w:r>
    </w:p>
    <w:p w14:paraId="0B932B97" w14:textId="40945126" w:rsidR="00C2748E" w:rsidRPr="000B0477" w:rsidRDefault="00126D2A" w:rsidP="00A43C7A">
      <w:pPr>
        <w:pStyle w:val="Para1"/>
      </w:pPr>
      <w:r w:rsidRPr="000B0477">
        <w:t>I find that the proposal will not provide an acceptable internal amenity for proposed unit 7</w:t>
      </w:r>
      <w:r w:rsidR="00900002" w:rsidRPr="000B0477">
        <w:t>.  This is due to the excessive use of screening to windows and the balcony to limit overlooking</w:t>
      </w:r>
      <w:r w:rsidR="00100D52" w:rsidRPr="000B0477">
        <w:t xml:space="preserve"> to adjacent dwellings</w:t>
      </w:r>
      <w:r w:rsidR="00900002" w:rsidRPr="000B0477">
        <w:t xml:space="preserve">.  </w:t>
      </w:r>
      <w:r w:rsidR="00AA564D" w:rsidRPr="000B0477">
        <w:t>O</w:t>
      </w:r>
      <w:r w:rsidR="001626AD" w:rsidRPr="000B0477">
        <w:t>ther than</w:t>
      </w:r>
      <w:r w:rsidR="00A4593B" w:rsidRPr="000B0477">
        <w:t xml:space="preserve"> glazed doors </w:t>
      </w:r>
      <w:r w:rsidR="00B342AE" w:rsidRPr="000B0477">
        <w:t xml:space="preserve">to the living room </w:t>
      </w:r>
      <w:r w:rsidR="00A4593B" w:rsidRPr="000B0477">
        <w:t>and</w:t>
      </w:r>
      <w:r w:rsidR="001626AD" w:rsidRPr="000B0477">
        <w:t xml:space="preserve"> one window to the </w:t>
      </w:r>
      <w:r w:rsidR="00F01DD5" w:rsidRPr="000B0477">
        <w:t>stairwell</w:t>
      </w:r>
      <w:r w:rsidR="00B342AE" w:rsidRPr="000B0477">
        <w:t>,</w:t>
      </w:r>
      <w:r w:rsidR="001626AD" w:rsidRPr="000B0477">
        <w:t xml:space="preserve"> </w:t>
      </w:r>
      <w:r w:rsidR="00B342AE" w:rsidRPr="000B0477">
        <w:t>a</w:t>
      </w:r>
      <w:r w:rsidR="00AA564D" w:rsidRPr="000B0477">
        <w:t xml:space="preserve">ll of the </w:t>
      </w:r>
      <w:r w:rsidR="00B342AE" w:rsidRPr="000B0477">
        <w:t xml:space="preserve">other </w:t>
      </w:r>
      <w:r w:rsidR="00AA564D" w:rsidRPr="000B0477">
        <w:t xml:space="preserve">windows to unit 7 </w:t>
      </w:r>
      <w:r w:rsidR="00DE64B2" w:rsidRPr="000B0477">
        <w:t>are screened</w:t>
      </w:r>
      <w:r w:rsidR="00745FB8" w:rsidRPr="000B0477">
        <w:t xml:space="preserve"> with opaque/obscure glazing</w:t>
      </w:r>
      <w:r w:rsidR="00DE64B2" w:rsidRPr="000B0477">
        <w:t xml:space="preserve"> to a height</w:t>
      </w:r>
      <w:r w:rsidR="00214B9A" w:rsidRPr="000B0477">
        <w:t xml:space="preserve"> of 1.8 metres</w:t>
      </w:r>
      <w:r w:rsidR="00EA2A55" w:rsidRPr="000B0477">
        <w:t xml:space="preserve">.  </w:t>
      </w:r>
    </w:p>
    <w:p w14:paraId="2DEEFD05" w14:textId="4FF1C5C3" w:rsidR="007038DF" w:rsidRPr="000B0477" w:rsidRDefault="002E3B94" w:rsidP="00A43C7A">
      <w:pPr>
        <w:pStyle w:val="Para1"/>
      </w:pPr>
      <w:r w:rsidRPr="000B0477">
        <w:t xml:space="preserve">Although the living room glazed doors are not screened they have an outlook to the screened </w:t>
      </w:r>
      <w:r w:rsidR="00260DC0" w:rsidRPr="000B0477">
        <w:t>balcony, the perimeter of which is</w:t>
      </w:r>
      <w:r w:rsidR="00774D83" w:rsidRPr="000B0477">
        <w:t xml:space="preserve"> also to be </w:t>
      </w:r>
      <w:r w:rsidR="00FD11D7">
        <w:rPr>
          <w:noProof/>
        </w:rPr>
        <w:lastRenderedPageBreak/>
        <w:drawing>
          <wp:anchor distT="0" distB="0" distL="114300" distR="114300" simplePos="0" relativeHeight="251672576" behindDoc="1" locked="0" layoutInCell="1" allowOverlap="1" wp14:anchorId="093CA9AD" wp14:editId="2F3F041F">
            <wp:simplePos x="0" y="0"/>
            <wp:positionH relativeFrom="column">
              <wp:posOffset>5183505</wp:posOffset>
            </wp:positionH>
            <wp:positionV relativeFrom="paragraph">
              <wp:posOffset>8459470</wp:posOffset>
            </wp:positionV>
            <wp:extent cx="1080000" cy="1080000"/>
            <wp:effectExtent l="0" t="0" r="6350" b="6350"/>
            <wp:wrapNone/>
            <wp:docPr id="37" name="VCAT Seal15"/>
            <wp:cNvGraphicFramePr/>
            <a:graphic xmlns:a="http://schemas.openxmlformats.org/drawingml/2006/main">
              <a:graphicData uri="http://schemas.openxmlformats.org/drawingml/2006/picture">
                <pic:pic xmlns:pic="http://schemas.openxmlformats.org/drawingml/2006/picture">
                  <pic:nvPicPr>
                    <pic:cNvPr id="37" name="VCAT Seal15"/>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74D83" w:rsidRPr="000B0477">
        <w:t>screene</w:t>
      </w:r>
      <w:r w:rsidR="00D1351D" w:rsidRPr="000B0477">
        <w:t>d</w:t>
      </w:r>
      <w:r w:rsidR="00774D83" w:rsidRPr="000B0477">
        <w:t xml:space="preserve"> to a height of 1.8 metres.</w:t>
      </w:r>
      <w:r w:rsidR="00750C2E" w:rsidRPr="000B0477">
        <w:t xml:space="preserve">  </w:t>
      </w:r>
      <w:r w:rsidR="00774D83" w:rsidRPr="000B0477">
        <w:t xml:space="preserve">While the proposed screening addresses </w:t>
      </w:r>
      <w:r w:rsidR="00AD7D0C" w:rsidRPr="000B0477">
        <w:t xml:space="preserve">Mr Short’s concerns relating to </w:t>
      </w:r>
      <w:r w:rsidR="00774D83" w:rsidRPr="000B0477">
        <w:t xml:space="preserve">the potential overlooking of </w:t>
      </w:r>
      <w:r w:rsidR="00AD7D0C" w:rsidRPr="000B0477">
        <w:t>his</w:t>
      </w:r>
      <w:r w:rsidR="00F93E5F" w:rsidRPr="000B0477">
        <w:t xml:space="preserve"> property</w:t>
      </w:r>
      <w:r w:rsidR="00042F11" w:rsidRPr="000B0477">
        <w:t>,</w:t>
      </w:r>
      <w:r w:rsidR="00F93E5F" w:rsidRPr="000B0477">
        <w:t xml:space="preserve"> </w:t>
      </w:r>
      <w:r w:rsidR="009E61A5" w:rsidRPr="000B0477">
        <w:t>it will not provide an acceptable internal amenity</w:t>
      </w:r>
      <w:r w:rsidR="00691A78" w:rsidRPr="000B0477">
        <w:t xml:space="preserve"> for </w:t>
      </w:r>
      <w:r w:rsidR="00042F11" w:rsidRPr="000B0477">
        <w:t xml:space="preserve">the future </w:t>
      </w:r>
      <w:r w:rsidR="00691A78" w:rsidRPr="000B0477">
        <w:t xml:space="preserve">residents of </w:t>
      </w:r>
      <w:r w:rsidR="004E16CC" w:rsidRPr="000B0477">
        <w:t>unit 7</w:t>
      </w:r>
      <w:r w:rsidR="009E61A5" w:rsidRPr="000B0477">
        <w:t xml:space="preserve">. </w:t>
      </w:r>
    </w:p>
    <w:p w14:paraId="701DE851" w14:textId="1A651DF7" w:rsidR="006B4A72" w:rsidRPr="000B0477" w:rsidRDefault="006B4A72" w:rsidP="006B4A72">
      <w:pPr>
        <w:pStyle w:val="Para1"/>
      </w:pPr>
      <w:r w:rsidRPr="000B0477">
        <w:t>Had the outlook from the living room glazed doors been to a generously proportioned balcony this may have been acceptable.  A balcony of dimensions that provided opportunities for a broader outlook and sightlines above the 1.8 metre screen</w:t>
      </w:r>
      <w:r w:rsidR="00CA7EF9" w:rsidRPr="000B0477">
        <w:t>,</w:t>
      </w:r>
      <w:r w:rsidRPr="000B0477">
        <w:t xml:space="preserve"> and the opportunity for landscaping on</w:t>
      </w:r>
      <w:r w:rsidR="006E7F16" w:rsidRPr="000B0477">
        <w:t>,</w:t>
      </w:r>
      <w:r w:rsidRPr="000B0477">
        <w:t xml:space="preserve"> </w:t>
      </w:r>
      <w:r w:rsidR="00CA7EF9" w:rsidRPr="000B0477">
        <w:t>or around</w:t>
      </w:r>
      <w:r w:rsidR="006E7F16" w:rsidRPr="000B0477">
        <w:t>,</w:t>
      </w:r>
      <w:r w:rsidR="00CA7EF9" w:rsidRPr="000B0477">
        <w:t xml:space="preserve"> </w:t>
      </w:r>
      <w:r w:rsidRPr="000B0477">
        <w:t>the balcony, may have provided an acceptable outlook and internal amenity for the dwelling.  However, the proposed balcony is only 2.</w:t>
      </w:r>
      <w:r w:rsidR="00F57BDC" w:rsidRPr="000B0477">
        <w:t>26</w:t>
      </w:r>
      <w:r w:rsidRPr="000B0477">
        <w:t xml:space="preserve"> metres wide opposite the glazed doors.</w:t>
      </w:r>
    </w:p>
    <w:p w14:paraId="79003590" w14:textId="5C391A57" w:rsidR="004D7092" w:rsidRPr="000B0477" w:rsidRDefault="004D7092" w:rsidP="008B13B8">
      <w:pPr>
        <w:pStyle w:val="Para1"/>
      </w:pPr>
      <w:r w:rsidRPr="000B0477">
        <w:t xml:space="preserve">I am not persuaded by the suggestions </w:t>
      </w:r>
      <w:r w:rsidR="00745FB8" w:rsidRPr="000B0477">
        <w:t xml:space="preserve">by Mr Scally </w:t>
      </w:r>
      <w:r w:rsidRPr="000B0477">
        <w:t>on behalf of the applicant that the screening around the balcony could b</w:t>
      </w:r>
      <w:r w:rsidR="008920C7" w:rsidRPr="000B0477">
        <w:t>e</w:t>
      </w:r>
      <w:r w:rsidRPr="000B0477">
        <w:t xml:space="preserve"> reduced to a balustrade height with a </w:t>
      </w:r>
      <w:r w:rsidR="00470710" w:rsidRPr="000B0477">
        <w:t xml:space="preserve">horizontal shelf to restrict overlooking in a downwards direction.  While this </w:t>
      </w:r>
      <w:r w:rsidR="0071138D" w:rsidRPr="000B0477">
        <w:t>may</w:t>
      </w:r>
      <w:r w:rsidR="00470710" w:rsidRPr="000B0477">
        <w:t xml:space="preserve"> be possible, and perhaps preferable, I </w:t>
      </w:r>
      <w:r w:rsidR="0017414B" w:rsidRPr="000B0477">
        <w:t>could not</w:t>
      </w:r>
      <w:r w:rsidR="00470710" w:rsidRPr="000B0477">
        <w:t xml:space="preserve"> </w:t>
      </w:r>
      <w:r w:rsidR="00D63E3E" w:rsidRPr="000B0477">
        <w:t xml:space="preserve">require this though a permit condition.  This is because </w:t>
      </w:r>
      <w:r w:rsidR="000E4421" w:rsidRPr="000B0477">
        <w:t xml:space="preserve">such a </w:t>
      </w:r>
      <w:r w:rsidR="001D31E8" w:rsidRPr="000B0477">
        <w:t>change</w:t>
      </w:r>
      <w:r w:rsidR="000E4421" w:rsidRPr="000B0477">
        <w:t xml:space="preserve"> </w:t>
      </w:r>
      <w:r w:rsidR="004E0B36" w:rsidRPr="000B0477">
        <w:t xml:space="preserve">may </w:t>
      </w:r>
      <w:r w:rsidR="00F14B0E" w:rsidRPr="000B0477">
        <w:t>impact the adjoining properties to the north</w:t>
      </w:r>
      <w:r w:rsidR="00FF1377" w:rsidRPr="000B0477">
        <w:t>, and t</w:t>
      </w:r>
      <w:r w:rsidR="00790C29" w:rsidRPr="000B0477">
        <w:t xml:space="preserve">he owner/occupier of </w:t>
      </w:r>
      <w:r w:rsidR="00FF1377" w:rsidRPr="000B0477">
        <w:t>one of those</w:t>
      </w:r>
      <w:r w:rsidR="00790C29" w:rsidRPr="000B0477">
        <w:t xml:space="preserve"> propert</w:t>
      </w:r>
      <w:r w:rsidR="00FF1377" w:rsidRPr="000B0477">
        <w:t>ies</w:t>
      </w:r>
      <w:r w:rsidR="00790C29" w:rsidRPr="000B0477">
        <w:t xml:space="preserve"> (</w:t>
      </w:r>
      <w:r w:rsidR="00760063" w:rsidRPr="000B0477">
        <w:t>15</w:t>
      </w:r>
      <w:r w:rsidR="00790C29" w:rsidRPr="000B0477">
        <w:t xml:space="preserve"> Olinda Gove</w:t>
      </w:r>
      <w:r w:rsidR="00193E72" w:rsidRPr="000B0477">
        <w:t>)</w:t>
      </w:r>
      <w:r w:rsidR="00790C29" w:rsidRPr="000B0477">
        <w:t xml:space="preserve"> </w:t>
      </w:r>
      <w:r w:rsidR="005C18ED" w:rsidRPr="000B0477">
        <w:t>is</w:t>
      </w:r>
      <w:r w:rsidR="00790C29" w:rsidRPr="000B0477">
        <w:t xml:space="preserve"> not a party </w:t>
      </w:r>
      <w:r w:rsidR="00193E72" w:rsidRPr="000B0477">
        <w:t>to this proceeding.</w:t>
      </w:r>
    </w:p>
    <w:p w14:paraId="0673BF95" w14:textId="59C4ED04" w:rsidR="003457FC" w:rsidRPr="000B0477" w:rsidRDefault="003457FC" w:rsidP="003457FC">
      <w:pPr>
        <w:pStyle w:val="Heading3"/>
      </w:pPr>
      <w:r w:rsidRPr="000B0477">
        <w:t>Dwelling entries</w:t>
      </w:r>
    </w:p>
    <w:p w14:paraId="729222CE" w14:textId="47C92DAA" w:rsidR="006D205E" w:rsidRPr="000B0477" w:rsidRDefault="0071138D" w:rsidP="006D205E">
      <w:pPr>
        <w:pStyle w:val="Para1"/>
      </w:pPr>
      <w:r w:rsidRPr="000B0477">
        <w:t>I am satisfied that t</w:t>
      </w:r>
      <w:r w:rsidR="006D205E" w:rsidRPr="000B0477">
        <w:t xml:space="preserve">he reorientation of unit 5 to have its frontage and entry to Olinda Grove provides an improved aspect and dwelling entry to this dwelling.  Currently unit 5 has its frontage to the open air car parking area.  </w:t>
      </w:r>
      <w:r w:rsidR="00130774" w:rsidRPr="000B0477">
        <w:t xml:space="preserve">The existing </w:t>
      </w:r>
      <w:r w:rsidR="006D205E" w:rsidRPr="000B0477">
        <w:t>entry will be directly opposite the rear wall of the new building, and obscured from view from Legon Road and internal pedestrian path.</w:t>
      </w:r>
    </w:p>
    <w:p w14:paraId="528BB749" w14:textId="3BBEF447" w:rsidR="00E92B7F" w:rsidRPr="000B0477" w:rsidRDefault="006D205E" w:rsidP="00213CAE">
      <w:pPr>
        <w:pStyle w:val="Para1"/>
      </w:pPr>
      <w:r w:rsidRPr="000B0477">
        <w:t xml:space="preserve">However, </w:t>
      </w:r>
      <w:r w:rsidR="008C3D5C" w:rsidRPr="000B0477">
        <w:t xml:space="preserve">I am not satisfied that the </w:t>
      </w:r>
      <w:r w:rsidR="002C76A6" w:rsidRPr="000B0477">
        <w:t>proposal</w:t>
      </w:r>
      <w:r w:rsidR="008C3D5C" w:rsidRPr="000B0477">
        <w:t xml:space="preserve"> provide</w:t>
      </w:r>
      <w:r w:rsidR="00675A18" w:rsidRPr="000B0477">
        <w:t>s</w:t>
      </w:r>
      <w:r w:rsidR="008C3D5C" w:rsidRPr="000B0477">
        <w:t xml:space="preserve"> </w:t>
      </w:r>
      <w:r w:rsidR="00A12AFE" w:rsidRPr="000B0477">
        <w:t xml:space="preserve">an </w:t>
      </w:r>
      <w:r w:rsidR="008C3D5C" w:rsidRPr="000B0477">
        <w:t xml:space="preserve">acceptable </w:t>
      </w:r>
      <w:r w:rsidR="00A12AFE" w:rsidRPr="000B0477">
        <w:t xml:space="preserve">response to the </w:t>
      </w:r>
      <w:r w:rsidR="008C3D5C" w:rsidRPr="000B0477">
        <w:t xml:space="preserve">dwelling </w:t>
      </w:r>
      <w:r w:rsidR="00EC6EA2" w:rsidRPr="000B0477">
        <w:t>entry objective</w:t>
      </w:r>
      <w:r w:rsidR="00904C6C" w:rsidRPr="000B0477">
        <w:t xml:space="preserve"> and standard B26 (at clause 55.05-2)</w:t>
      </w:r>
      <w:r w:rsidR="00130774" w:rsidRPr="000B0477">
        <w:t xml:space="preserve"> in relation to other units</w:t>
      </w:r>
      <w:r w:rsidR="00213CAE" w:rsidRPr="000B0477">
        <w:t xml:space="preserve">.  </w:t>
      </w:r>
      <w:r w:rsidR="00E92B7F" w:rsidRPr="000B0477">
        <w:t xml:space="preserve">That objective seeks ‘To provide each dwelling or residential building with its own sense of identity’.  Standard B26 </w:t>
      </w:r>
      <w:r w:rsidR="00A7358B" w:rsidRPr="000B0477">
        <w:t xml:space="preserve">requires </w:t>
      </w:r>
      <w:r w:rsidR="0041589E" w:rsidRPr="000B0477">
        <w:t>that:</w:t>
      </w:r>
    </w:p>
    <w:p w14:paraId="7562D9D2" w14:textId="77777777" w:rsidR="00A7358B" w:rsidRPr="000B0477" w:rsidRDefault="00A7358B" w:rsidP="00A7358B">
      <w:pPr>
        <w:pStyle w:val="Quote1"/>
      </w:pPr>
      <w:r w:rsidRPr="000B0477">
        <w:t>Entries to dwellings and residential buildings should:</w:t>
      </w:r>
    </w:p>
    <w:p w14:paraId="6C4B48C5" w14:textId="77777777" w:rsidR="00A7358B" w:rsidRPr="000B0477" w:rsidRDefault="00A7358B" w:rsidP="0041589E">
      <w:pPr>
        <w:pStyle w:val="Quote3"/>
      </w:pPr>
      <w:r w:rsidRPr="000B0477">
        <w:t>Be visible and easily identifiable from streets and other public areas.</w:t>
      </w:r>
    </w:p>
    <w:p w14:paraId="13BA02D2" w14:textId="16EF283C" w:rsidR="00A7358B" w:rsidRPr="000B0477" w:rsidRDefault="00A7358B" w:rsidP="0041589E">
      <w:pPr>
        <w:pStyle w:val="Quote3"/>
      </w:pPr>
      <w:r w:rsidRPr="000B0477">
        <w:t>Provide shelter, a sense of personal address and a transitional space around the entry</w:t>
      </w:r>
      <w:r w:rsidR="0041589E" w:rsidRPr="000B0477">
        <w:t>.</w:t>
      </w:r>
    </w:p>
    <w:p w14:paraId="2FCFA1A6" w14:textId="241E5956" w:rsidR="00BF2A6E" w:rsidRPr="000B0477" w:rsidRDefault="00A749F4" w:rsidP="0081783B">
      <w:pPr>
        <w:pStyle w:val="Para1"/>
      </w:pPr>
      <w:r w:rsidRPr="000B0477">
        <w:t xml:space="preserve">The dwelling entries to </w:t>
      </w:r>
      <w:r w:rsidR="006A4D26" w:rsidRPr="000B0477">
        <w:t xml:space="preserve">unit </w:t>
      </w:r>
      <w:r w:rsidR="00964D4D" w:rsidRPr="000B0477">
        <w:t>1-4 and 6-7</w:t>
      </w:r>
      <w:r w:rsidRPr="000B0477">
        <w:t xml:space="preserve"> are to be concealed behind </w:t>
      </w:r>
      <w:r w:rsidR="001B23AB" w:rsidRPr="000B0477">
        <w:t>a high fence across the frontage.  The</w:t>
      </w:r>
      <w:r w:rsidR="00C82403" w:rsidRPr="000B0477">
        <w:t xml:space="preserve"> proposed entry </w:t>
      </w:r>
      <w:r w:rsidR="000F706C" w:rsidRPr="000B0477">
        <w:t xml:space="preserve">point to the dwellings </w:t>
      </w:r>
      <w:r w:rsidR="00C82403" w:rsidRPr="000B0477">
        <w:t>comprises a gate in the fence</w:t>
      </w:r>
      <w:r w:rsidR="00752244" w:rsidRPr="000B0477">
        <w:t xml:space="preserve">, </w:t>
      </w:r>
      <w:r w:rsidR="003D41DD" w:rsidRPr="000B0477">
        <w:t>adjacent to the visitor car space</w:t>
      </w:r>
      <w:r w:rsidR="00C82403" w:rsidRPr="000B0477">
        <w:t>.</w:t>
      </w:r>
      <w:r w:rsidR="0041589E" w:rsidRPr="000B0477">
        <w:t xml:space="preserve">  </w:t>
      </w:r>
      <w:r w:rsidR="00C82403" w:rsidRPr="000B0477">
        <w:t>While the proposal for an intercom security entry gate wi</w:t>
      </w:r>
      <w:r w:rsidR="00572D4B" w:rsidRPr="000B0477">
        <w:t>l</w:t>
      </w:r>
      <w:r w:rsidR="00C82403" w:rsidRPr="000B0477">
        <w:t xml:space="preserve">l provide a </w:t>
      </w:r>
      <w:r w:rsidR="00F7062D" w:rsidRPr="000B0477">
        <w:t>degree</w:t>
      </w:r>
      <w:r w:rsidR="00572D4B" w:rsidRPr="000B0477">
        <w:t xml:space="preserve"> of safety, </w:t>
      </w:r>
      <w:r w:rsidR="000F4818" w:rsidRPr="000B0477">
        <w:t>the proposal does not provide a sense of entry</w:t>
      </w:r>
      <w:r w:rsidR="00E41B7D" w:rsidRPr="000B0477">
        <w:t xml:space="preserve"> or personal address</w:t>
      </w:r>
      <w:r w:rsidR="000F4818" w:rsidRPr="000B0477">
        <w:t xml:space="preserve"> as sought </w:t>
      </w:r>
      <w:r w:rsidR="004D62ED" w:rsidRPr="000B0477">
        <w:t xml:space="preserve">by the </w:t>
      </w:r>
      <w:r w:rsidR="00593356" w:rsidRPr="000B0477">
        <w:t xml:space="preserve">dwelling entry </w:t>
      </w:r>
      <w:r w:rsidR="004D62ED" w:rsidRPr="000B0477">
        <w:t>objective</w:t>
      </w:r>
      <w:r w:rsidR="00593356" w:rsidRPr="000B0477">
        <w:t xml:space="preserve"> and standard B26.</w:t>
      </w:r>
      <w:r w:rsidR="004D62ED" w:rsidRPr="000B0477">
        <w:t xml:space="preserve"> </w:t>
      </w:r>
      <w:r w:rsidR="00593356" w:rsidRPr="000B0477">
        <w:t xml:space="preserve"> </w:t>
      </w:r>
      <w:r w:rsidR="00BF2A6E" w:rsidRPr="000B0477">
        <w:t xml:space="preserve">While the </w:t>
      </w:r>
      <w:r w:rsidR="00AD321A" w:rsidRPr="000B0477">
        <w:t xml:space="preserve">fence and gate </w:t>
      </w:r>
      <w:r w:rsidR="00000741" w:rsidRPr="000B0477">
        <w:t>are</w:t>
      </w:r>
      <w:r w:rsidR="00AD321A" w:rsidRPr="000B0477">
        <w:t xml:space="preserve"> </w:t>
      </w:r>
      <w:r w:rsidR="00043132" w:rsidRPr="000B0477">
        <w:t xml:space="preserve">an existing condition, due to the open nature of the communal car park </w:t>
      </w:r>
      <w:r w:rsidR="00FD11D7">
        <w:rPr>
          <w:noProof/>
        </w:rPr>
        <w:lastRenderedPageBreak/>
        <w:drawing>
          <wp:anchor distT="0" distB="0" distL="114300" distR="114300" simplePos="0" relativeHeight="251673600" behindDoc="1" locked="0" layoutInCell="1" allowOverlap="1" wp14:anchorId="3B55EC3E" wp14:editId="0DB9B8C6">
            <wp:simplePos x="0" y="0"/>
            <wp:positionH relativeFrom="column">
              <wp:posOffset>5183505</wp:posOffset>
            </wp:positionH>
            <wp:positionV relativeFrom="paragraph">
              <wp:posOffset>8459470</wp:posOffset>
            </wp:positionV>
            <wp:extent cx="1080000" cy="1080000"/>
            <wp:effectExtent l="0" t="0" r="6350" b="6350"/>
            <wp:wrapNone/>
            <wp:docPr id="38" name="VCAT Seal16"/>
            <wp:cNvGraphicFramePr/>
            <a:graphic xmlns:a="http://schemas.openxmlformats.org/drawingml/2006/main">
              <a:graphicData uri="http://schemas.openxmlformats.org/drawingml/2006/picture">
                <pic:pic xmlns:pic="http://schemas.openxmlformats.org/drawingml/2006/picture">
                  <pic:nvPicPr>
                    <pic:cNvPr id="38" name="VCAT Seal16"/>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43132" w:rsidRPr="000B0477">
        <w:t xml:space="preserve">the </w:t>
      </w:r>
      <w:r w:rsidR="00B12255" w:rsidRPr="000B0477">
        <w:t xml:space="preserve">entry porches for </w:t>
      </w:r>
      <w:r w:rsidR="00AB6C3D" w:rsidRPr="000B0477">
        <w:t>the existing dwellings</w:t>
      </w:r>
      <w:r w:rsidR="001072AE" w:rsidRPr="000B0477">
        <w:t xml:space="preserve"> are visible </w:t>
      </w:r>
      <w:r w:rsidR="00042395" w:rsidRPr="000B0477">
        <w:t>from the street above the fence.</w:t>
      </w:r>
      <w:r w:rsidR="00AB6C3D" w:rsidRPr="000B0477">
        <w:rPr>
          <w:rStyle w:val="FootnoteReference"/>
        </w:rPr>
        <w:footnoteReference w:id="24"/>
      </w:r>
      <w:r w:rsidR="00B12255" w:rsidRPr="000B0477">
        <w:t xml:space="preserve"> </w:t>
      </w:r>
      <w:r w:rsidR="00AD321A" w:rsidRPr="000B0477">
        <w:t xml:space="preserve"> </w:t>
      </w:r>
      <w:r w:rsidR="00042395" w:rsidRPr="000B0477">
        <w:t xml:space="preserve">The proposed new building will </w:t>
      </w:r>
      <w:r w:rsidR="001A47DA" w:rsidRPr="000B0477">
        <w:t>alter the existing view lines from the street.</w:t>
      </w:r>
    </w:p>
    <w:p w14:paraId="54615A8D" w14:textId="24AAC268" w:rsidR="000F4818" w:rsidRPr="000B0477" w:rsidRDefault="000F4818" w:rsidP="0081783B">
      <w:pPr>
        <w:pStyle w:val="Para1"/>
      </w:pPr>
      <w:r w:rsidRPr="000B0477">
        <w:t xml:space="preserve">Even if the </w:t>
      </w:r>
      <w:r w:rsidR="000024CF" w:rsidRPr="000B0477">
        <w:t xml:space="preserve">fence and entry gate were to be removed or relocated the proposed dwellings entries to </w:t>
      </w:r>
      <w:r w:rsidR="00EA0BEE" w:rsidRPr="000B0477">
        <w:t>units 6 and 7</w:t>
      </w:r>
      <w:r w:rsidR="000024CF" w:rsidRPr="000B0477">
        <w:t xml:space="preserve"> </w:t>
      </w:r>
      <w:r w:rsidR="00D561CB" w:rsidRPr="000B0477">
        <w:t>are</w:t>
      </w:r>
      <w:r w:rsidR="000024CF" w:rsidRPr="000B0477">
        <w:t xml:space="preserve"> nothing mor</w:t>
      </w:r>
      <w:r w:rsidR="000F1FB5" w:rsidRPr="000B0477">
        <w:t>e</w:t>
      </w:r>
      <w:r w:rsidR="000024CF" w:rsidRPr="000B0477">
        <w:t xml:space="preserve"> tha</w:t>
      </w:r>
      <w:r w:rsidR="000F1FB5" w:rsidRPr="000B0477">
        <w:t>n</w:t>
      </w:r>
      <w:r w:rsidR="000024CF" w:rsidRPr="000B0477">
        <w:t xml:space="preserve"> ‘doors</w:t>
      </w:r>
      <w:r w:rsidR="003476E4" w:rsidRPr="000B0477">
        <w:t xml:space="preserve"> in a wall’</w:t>
      </w:r>
      <w:r w:rsidR="00EA0BEE" w:rsidRPr="000B0477">
        <w:t xml:space="preserve"> which lead directly onto the internal stairs</w:t>
      </w:r>
      <w:r w:rsidR="003476E4" w:rsidRPr="000B0477">
        <w:t xml:space="preserve">.  </w:t>
      </w:r>
      <w:r w:rsidR="000F1FB5" w:rsidRPr="000B0477">
        <w:t xml:space="preserve">There are </w:t>
      </w:r>
      <w:r w:rsidR="00E41B7D" w:rsidRPr="000B0477">
        <w:t xml:space="preserve">no </w:t>
      </w:r>
      <w:r w:rsidR="00D561CB" w:rsidRPr="000B0477">
        <w:t xml:space="preserve">rooms or </w:t>
      </w:r>
      <w:r w:rsidR="000F1FB5" w:rsidRPr="000B0477">
        <w:t xml:space="preserve">windows at ground floor level </w:t>
      </w:r>
      <w:r w:rsidR="008C4AAF" w:rsidRPr="000B0477">
        <w:t xml:space="preserve">of </w:t>
      </w:r>
      <w:r w:rsidR="00E41B7D" w:rsidRPr="000B0477">
        <w:t>t</w:t>
      </w:r>
      <w:r w:rsidR="008C4AAF" w:rsidRPr="000B0477">
        <w:t>hese dwellings</w:t>
      </w:r>
      <w:r w:rsidR="009F6622" w:rsidRPr="000B0477">
        <w:t xml:space="preserve"> providing an outlook to </w:t>
      </w:r>
      <w:r w:rsidR="00E41B7D" w:rsidRPr="000B0477">
        <w:t>the entries</w:t>
      </w:r>
      <w:r w:rsidR="009F07A6" w:rsidRPr="000B0477">
        <w:t>.</w:t>
      </w:r>
      <w:r w:rsidR="009F551E" w:rsidRPr="000B0477">
        <w:t xml:space="preserve">  </w:t>
      </w:r>
      <w:r w:rsidR="00D04C90" w:rsidRPr="000B0477">
        <w:t xml:space="preserve">The internal pedestrian access to units </w:t>
      </w:r>
      <w:r w:rsidR="00C03A3F" w:rsidRPr="000B0477">
        <w:t xml:space="preserve">1–4 and unit 7 </w:t>
      </w:r>
      <w:r w:rsidR="00100819" w:rsidRPr="000B0477">
        <w:t xml:space="preserve">is </w:t>
      </w:r>
      <w:r w:rsidR="004A0BD7" w:rsidRPr="000B0477">
        <w:t>simply</w:t>
      </w:r>
      <w:r w:rsidR="00100819" w:rsidRPr="000B0477">
        <w:t xml:space="preserve"> a pathway </w:t>
      </w:r>
      <w:r w:rsidR="000A4B6D" w:rsidRPr="000B0477">
        <w:t>running</w:t>
      </w:r>
      <w:r w:rsidR="00100819" w:rsidRPr="000B0477">
        <w:t xml:space="preserve"> between the </w:t>
      </w:r>
      <w:r w:rsidR="000A4B6D" w:rsidRPr="000B0477">
        <w:t xml:space="preserve">southern side of the proposed new building and the 1.7 metre high fences </w:t>
      </w:r>
      <w:r w:rsidR="00595943" w:rsidRPr="000B0477">
        <w:t xml:space="preserve">that extend across the </w:t>
      </w:r>
      <w:r w:rsidR="004A0BD7" w:rsidRPr="000B0477">
        <w:t xml:space="preserve">fronts of units 1 and </w:t>
      </w:r>
      <w:r w:rsidR="002B1910" w:rsidRPr="000B0477">
        <w:t>2.</w:t>
      </w:r>
    </w:p>
    <w:p w14:paraId="7D3797E6" w14:textId="25D2B11F" w:rsidR="00494277" w:rsidRPr="000B0477" w:rsidRDefault="00820186" w:rsidP="008B13B8">
      <w:pPr>
        <w:pStyle w:val="Para1"/>
      </w:pPr>
      <w:r w:rsidRPr="000B0477">
        <w:t xml:space="preserve">I </w:t>
      </w:r>
      <w:r w:rsidR="00631656" w:rsidRPr="000B0477">
        <w:t>am satisfied that</w:t>
      </w:r>
      <w:r w:rsidRPr="000B0477">
        <w:t xml:space="preserve"> </w:t>
      </w:r>
      <w:r w:rsidR="00990000" w:rsidRPr="000B0477">
        <w:t xml:space="preserve">some </w:t>
      </w:r>
      <w:r w:rsidR="00B20757" w:rsidRPr="000B0477">
        <w:t>of these</w:t>
      </w:r>
      <w:r w:rsidR="00990000" w:rsidRPr="000B0477">
        <w:t xml:space="preserve"> concerns could </w:t>
      </w:r>
      <w:r w:rsidR="00B20757" w:rsidRPr="000B0477">
        <w:t>be</w:t>
      </w:r>
      <w:r w:rsidR="00990000" w:rsidRPr="000B0477">
        <w:t xml:space="preserve"> addressed through amendments to the plans.  </w:t>
      </w:r>
      <w:r w:rsidR="00631656" w:rsidRPr="000B0477">
        <w:t>These include:</w:t>
      </w:r>
    </w:p>
    <w:p w14:paraId="72B5964A" w14:textId="43CCAD08" w:rsidR="00631656" w:rsidRPr="000B0477" w:rsidRDefault="00631656" w:rsidP="000D2729">
      <w:pPr>
        <w:pStyle w:val="Para3"/>
        <w:numPr>
          <w:ilvl w:val="0"/>
          <w:numId w:val="26"/>
        </w:numPr>
      </w:pPr>
      <w:r w:rsidRPr="000B0477">
        <w:t xml:space="preserve">The front fence </w:t>
      </w:r>
      <w:r w:rsidR="007D3438" w:rsidRPr="000B0477">
        <w:t xml:space="preserve">could </w:t>
      </w:r>
      <w:r w:rsidR="00AA2374" w:rsidRPr="000B0477">
        <w:t>be</w:t>
      </w:r>
      <w:r w:rsidR="007D3438" w:rsidRPr="000B0477">
        <w:t xml:space="preserve"> removed from its alignme</w:t>
      </w:r>
      <w:r w:rsidR="002513AB" w:rsidRPr="000B0477">
        <w:t>n</w:t>
      </w:r>
      <w:r w:rsidR="007D3438" w:rsidRPr="000B0477">
        <w:t>t forward of the buildings and realigned to not be further forward than the front wall of the proposed building.</w:t>
      </w:r>
    </w:p>
    <w:p w14:paraId="7871BB50" w14:textId="525D2D66" w:rsidR="007D3438" w:rsidRPr="000B0477" w:rsidRDefault="007D3438" w:rsidP="00631656">
      <w:pPr>
        <w:pStyle w:val="Para3"/>
      </w:pPr>
      <w:r w:rsidRPr="000B0477">
        <w:t>The fences</w:t>
      </w:r>
      <w:r w:rsidR="00AA2374" w:rsidRPr="000B0477">
        <w:t xml:space="preserve"> along the northern side of the private open space</w:t>
      </w:r>
      <w:r w:rsidR="002907C9" w:rsidRPr="000B0477">
        <w:t>s</w:t>
      </w:r>
      <w:r w:rsidR="00AA2374" w:rsidRPr="000B0477">
        <w:t xml:space="preserve"> of units 1 and 2 could be set back from the pedestrian path (by approximately 300-400millimetres</w:t>
      </w:r>
      <w:r w:rsidR="0057315F" w:rsidRPr="000B0477">
        <w:t xml:space="preserve">) to allow planting along the </w:t>
      </w:r>
      <w:r w:rsidR="002513AB" w:rsidRPr="000B0477">
        <w:t>side</w:t>
      </w:r>
      <w:r w:rsidR="0057315F" w:rsidRPr="000B0477">
        <w:t xml:space="preserve"> of the path</w:t>
      </w:r>
      <w:r w:rsidR="003E17DB" w:rsidRPr="000B0477">
        <w:t xml:space="preserve">.  This is </w:t>
      </w:r>
      <w:r w:rsidR="005661D1" w:rsidRPr="000B0477">
        <w:t>reflected in Mr Thomson’s landscape plan.</w:t>
      </w:r>
      <w:r w:rsidR="0057315F" w:rsidRPr="000B0477">
        <w:t xml:space="preserve"> </w:t>
      </w:r>
      <w:r w:rsidR="005661D1" w:rsidRPr="000B0477">
        <w:t xml:space="preserve"> </w:t>
      </w:r>
      <w:r w:rsidR="005E51C8" w:rsidRPr="000B0477">
        <w:t>Those</w:t>
      </w:r>
      <w:r w:rsidR="0057315F" w:rsidRPr="000B0477">
        <w:t xml:space="preserve"> fence</w:t>
      </w:r>
      <w:r w:rsidR="005E51C8" w:rsidRPr="000B0477">
        <w:t>s</w:t>
      </w:r>
      <w:r w:rsidR="0057315F" w:rsidRPr="000B0477">
        <w:t xml:space="preserve"> </w:t>
      </w:r>
      <w:r w:rsidR="005661D1" w:rsidRPr="000B0477">
        <w:t xml:space="preserve">could </w:t>
      </w:r>
      <w:r w:rsidR="002907C9" w:rsidRPr="000B0477">
        <w:t xml:space="preserve">also </w:t>
      </w:r>
      <w:r w:rsidR="005661D1" w:rsidRPr="000B0477">
        <w:t xml:space="preserve">be </w:t>
      </w:r>
      <w:r w:rsidR="0057315F" w:rsidRPr="000B0477">
        <w:t xml:space="preserve">lowered in height to provide a more open landscape </w:t>
      </w:r>
      <w:r w:rsidR="002907C9" w:rsidRPr="000B0477">
        <w:t xml:space="preserve">setting </w:t>
      </w:r>
      <w:r w:rsidR="00AA64C3" w:rsidRPr="000B0477">
        <w:t xml:space="preserve">along the </w:t>
      </w:r>
      <w:r w:rsidR="002907C9" w:rsidRPr="000B0477">
        <w:t>pedestrian</w:t>
      </w:r>
      <w:r w:rsidR="00AA64C3" w:rsidRPr="000B0477">
        <w:t xml:space="preserve"> path, and </w:t>
      </w:r>
      <w:r w:rsidR="00F15BA1" w:rsidRPr="000B0477">
        <w:t xml:space="preserve">opportunities for </w:t>
      </w:r>
      <w:r w:rsidR="00AA64C3" w:rsidRPr="000B0477">
        <w:t>passive surveillance of this area from units 1 and 2.</w:t>
      </w:r>
    </w:p>
    <w:p w14:paraId="0D2E546B" w14:textId="332F9750" w:rsidR="0004371D" w:rsidRPr="000B0477" w:rsidRDefault="0004371D" w:rsidP="00B20757">
      <w:pPr>
        <w:pStyle w:val="Para1"/>
      </w:pPr>
      <w:r w:rsidRPr="000B0477">
        <w:t xml:space="preserve">I also note that </w:t>
      </w:r>
      <w:r w:rsidR="00103340" w:rsidRPr="000B0477">
        <w:t xml:space="preserve">the design detail of the front façade of the new building has the appearance of a typical </w:t>
      </w:r>
      <w:r w:rsidR="004128F2" w:rsidRPr="000B0477">
        <w:t xml:space="preserve">double storey dwelling, which will give unit 7 a </w:t>
      </w:r>
      <w:r w:rsidR="00D72DDC" w:rsidRPr="000B0477">
        <w:t>presence and sense of identity</w:t>
      </w:r>
      <w:r w:rsidR="001142EE" w:rsidRPr="000B0477">
        <w:t>.</w:t>
      </w:r>
    </w:p>
    <w:p w14:paraId="036AA519" w14:textId="5D779E61" w:rsidR="00B20757" w:rsidRPr="000B0477" w:rsidRDefault="00B20757" w:rsidP="00B20757">
      <w:pPr>
        <w:pStyle w:val="Para1"/>
      </w:pPr>
      <w:r w:rsidRPr="000B0477">
        <w:t xml:space="preserve">However, the issue with the dwelling </w:t>
      </w:r>
      <w:r w:rsidR="00F15BA1" w:rsidRPr="000B0477">
        <w:t>entry to</w:t>
      </w:r>
      <w:r w:rsidRPr="000B0477">
        <w:t xml:space="preserve"> unit 6 cannot be readily remedied</w:t>
      </w:r>
      <w:r w:rsidR="00BD71C2" w:rsidRPr="000B0477">
        <w:t>.</w:t>
      </w:r>
      <w:r w:rsidRPr="000B0477">
        <w:t xml:space="preserve"> </w:t>
      </w:r>
      <w:r w:rsidR="00BD71C2" w:rsidRPr="000B0477">
        <w:t xml:space="preserve"> T</w:t>
      </w:r>
      <w:r w:rsidRPr="000B0477">
        <w:t xml:space="preserve">here is no space at ground floor level of </w:t>
      </w:r>
      <w:r w:rsidR="00F15BA1" w:rsidRPr="000B0477">
        <w:t>the proposed building</w:t>
      </w:r>
      <w:r w:rsidRPr="000B0477">
        <w:t xml:space="preserve"> to provide anything more than </w:t>
      </w:r>
      <w:r w:rsidR="00682950" w:rsidRPr="000B0477">
        <w:t>the</w:t>
      </w:r>
      <w:r w:rsidRPr="000B0477">
        <w:t xml:space="preserve"> front door.</w:t>
      </w:r>
    </w:p>
    <w:p w14:paraId="1ED7D41A" w14:textId="67839C6B" w:rsidR="003457FC" w:rsidRPr="000B0477" w:rsidRDefault="003457FC" w:rsidP="003457FC">
      <w:pPr>
        <w:pStyle w:val="Heading3"/>
      </w:pPr>
      <w:r w:rsidRPr="000B0477">
        <w:t>Private open space for unit 5</w:t>
      </w:r>
    </w:p>
    <w:p w14:paraId="6BAA0A92" w14:textId="2645FD36" w:rsidR="002D4689" w:rsidRPr="000B0477" w:rsidRDefault="00BD71C2" w:rsidP="008B13B8">
      <w:pPr>
        <w:pStyle w:val="Para1"/>
      </w:pPr>
      <w:r w:rsidRPr="000B0477">
        <w:t xml:space="preserve">I am also </w:t>
      </w:r>
      <w:r w:rsidR="000C6A3B" w:rsidRPr="000B0477">
        <w:t xml:space="preserve">concerned about the </w:t>
      </w:r>
      <w:r w:rsidR="008E6679" w:rsidRPr="000B0477">
        <w:t xml:space="preserve">provision of </w:t>
      </w:r>
      <w:r w:rsidR="000C6A3B" w:rsidRPr="000B0477">
        <w:t xml:space="preserve">private open space </w:t>
      </w:r>
      <w:r w:rsidR="001D37EA" w:rsidRPr="000B0477">
        <w:t xml:space="preserve">for unit 5.  Currently the private open space for this unit is within its eastern </w:t>
      </w:r>
      <w:r w:rsidR="0002437F" w:rsidRPr="000B0477">
        <w:t xml:space="preserve">(rear) </w:t>
      </w:r>
      <w:r w:rsidR="001D37EA" w:rsidRPr="000B0477">
        <w:t>setback area.  With the proposal to reorient the entry</w:t>
      </w:r>
      <w:r w:rsidR="008E6679" w:rsidRPr="000B0477">
        <w:t xml:space="preserve"> to unit 5</w:t>
      </w:r>
      <w:r w:rsidR="001D37EA" w:rsidRPr="000B0477">
        <w:t xml:space="preserve"> to </w:t>
      </w:r>
      <w:r w:rsidR="008C635F" w:rsidRPr="000B0477">
        <w:t>Olinda Grove</w:t>
      </w:r>
      <w:r w:rsidR="008E2F04" w:rsidRPr="000B0477">
        <w:t>,</w:t>
      </w:r>
      <w:r w:rsidR="008C635F" w:rsidRPr="000B0477">
        <w:t xml:space="preserve"> </w:t>
      </w:r>
      <w:r w:rsidR="008E6679" w:rsidRPr="000B0477">
        <w:t xml:space="preserve">this area of </w:t>
      </w:r>
      <w:r w:rsidR="008C635F" w:rsidRPr="000B0477">
        <w:t xml:space="preserve">private open space </w:t>
      </w:r>
      <w:r w:rsidR="002D4689" w:rsidRPr="000B0477">
        <w:t>will now form its front yard, rathe</w:t>
      </w:r>
      <w:r w:rsidR="00C95C93" w:rsidRPr="000B0477">
        <w:t>r</w:t>
      </w:r>
      <w:r w:rsidR="002D4689" w:rsidRPr="000B0477">
        <w:t xml:space="preserve"> than secluded private open space.</w:t>
      </w:r>
    </w:p>
    <w:p w14:paraId="7AFCAE99" w14:textId="6F78201F" w:rsidR="0094320A" w:rsidRPr="000B0477" w:rsidRDefault="002918B8" w:rsidP="00A059CA">
      <w:pPr>
        <w:pStyle w:val="Para1"/>
      </w:pPr>
      <w:r w:rsidRPr="000B0477">
        <w:t xml:space="preserve">While </w:t>
      </w:r>
      <w:r w:rsidR="00355CD0" w:rsidRPr="000B0477">
        <w:t>an</w:t>
      </w:r>
      <w:r w:rsidR="00C95C93" w:rsidRPr="000B0477">
        <w:t xml:space="preserve"> open space area to the north of unit 5 </w:t>
      </w:r>
      <w:r w:rsidR="00355CD0" w:rsidRPr="000B0477">
        <w:t xml:space="preserve">will be </w:t>
      </w:r>
      <w:r w:rsidR="00C95C93" w:rsidRPr="000B0477">
        <w:t xml:space="preserve">created by the relocation of the existing car parking space </w:t>
      </w:r>
      <w:r w:rsidR="00355CD0" w:rsidRPr="000B0477">
        <w:t>(and carport</w:t>
      </w:r>
      <w:r w:rsidR="00C95C93" w:rsidRPr="000B0477">
        <w:t xml:space="preserve">) </w:t>
      </w:r>
      <w:r w:rsidR="006D3CA3" w:rsidRPr="000B0477">
        <w:t>that currently occupies</w:t>
      </w:r>
      <w:r w:rsidR="00451AE6" w:rsidRPr="000B0477">
        <w:t xml:space="preserve"> this space</w:t>
      </w:r>
      <w:r w:rsidR="00355CD0" w:rsidRPr="000B0477">
        <w:t xml:space="preserve">, its intended use </w:t>
      </w:r>
      <w:r w:rsidR="00C95C93" w:rsidRPr="000B0477">
        <w:t xml:space="preserve">is not clear.  While this </w:t>
      </w:r>
      <w:r w:rsidR="00C16CA2" w:rsidRPr="000B0477">
        <w:t>area</w:t>
      </w:r>
      <w:r w:rsidR="00C95C93" w:rsidRPr="000B0477">
        <w:t xml:space="preserve"> could </w:t>
      </w:r>
      <w:r w:rsidR="004C6BAE" w:rsidRPr="000B0477">
        <w:t xml:space="preserve">be the </w:t>
      </w:r>
      <w:r w:rsidR="00C95C93" w:rsidRPr="000B0477">
        <w:t>private open space for unit 5 this is not articulated on the plans</w:t>
      </w:r>
      <w:r w:rsidR="0089789C" w:rsidRPr="000B0477">
        <w:t>.  Nor is t</w:t>
      </w:r>
      <w:r w:rsidR="00C95C93" w:rsidRPr="000B0477">
        <w:t xml:space="preserve">his </w:t>
      </w:r>
      <w:r w:rsidR="00C16CA2" w:rsidRPr="000B0477">
        <w:t>area</w:t>
      </w:r>
      <w:r w:rsidR="00C95C93" w:rsidRPr="000B0477">
        <w:t xml:space="preserve"> directly accessible from </w:t>
      </w:r>
      <w:r w:rsidR="004B4AA5" w:rsidRPr="000B0477">
        <w:t xml:space="preserve">inside </w:t>
      </w:r>
      <w:r w:rsidR="00C95C93" w:rsidRPr="000B0477">
        <w:t>unit 5</w:t>
      </w:r>
      <w:r w:rsidR="00DF714A" w:rsidRPr="000B0477">
        <w:t xml:space="preserve">, or even conveniently accessible with the only apparent access being from the </w:t>
      </w:r>
      <w:r w:rsidR="00654785" w:rsidRPr="000B0477">
        <w:t>proposed car space at the new frontage of unit 5</w:t>
      </w:r>
      <w:r w:rsidR="00C95C93" w:rsidRPr="000B0477">
        <w:t xml:space="preserve">.  </w:t>
      </w:r>
      <w:r w:rsidR="00FB7DA5" w:rsidRPr="000B0477">
        <w:t xml:space="preserve">If this area is intended to be the secluded </w:t>
      </w:r>
      <w:r w:rsidR="00FD11D7">
        <w:rPr>
          <w:noProof/>
        </w:rPr>
        <w:lastRenderedPageBreak/>
        <w:drawing>
          <wp:anchor distT="0" distB="0" distL="114300" distR="114300" simplePos="0" relativeHeight="251674624" behindDoc="1" locked="0" layoutInCell="1" allowOverlap="1" wp14:anchorId="6E75478F" wp14:editId="093E97D0">
            <wp:simplePos x="0" y="0"/>
            <wp:positionH relativeFrom="column">
              <wp:posOffset>5183505</wp:posOffset>
            </wp:positionH>
            <wp:positionV relativeFrom="paragraph">
              <wp:posOffset>8459470</wp:posOffset>
            </wp:positionV>
            <wp:extent cx="1080000" cy="1080000"/>
            <wp:effectExtent l="0" t="0" r="6350" b="6350"/>
            <wp:wrapNone/>
            <wp:docPr id="39" name="VCAT Seal17"/>
            <wp:cNvGraphicFramePr/>
            <a:graphic xmlns:a="http://schemas.openxmlformats.org/drawingml/2006/main">
              <a:graphicData uri="http://schemas.openxmlformats.org/drawingml/2006/picture">
                <pic:pic xmlns:pic="http://schemas.openxmlformats.org/drawingml/2006/picture">
                  <pic:nvPicPr>
                    <pic:cNvPr id="39" name="VCAT Seal17"/>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B7DA5" w:rsidRPr="000B0477">
        <w:t xml:space="preserve">private open space for unit 5 </w:t>
      </w:r>
      <w:r w:rsidR="00654785" w:rsidRPr="000B0477">
        <w:t>the current arrangements are</w:t>
      </w:r>
      <w:r w:rsidR="00FB7DA5" w:rsidRPr="000B0477">
        <w:t xml:space="preserve"> inconsistent with standard B28 of the private open spaces objective at clause 55.05-4.  That standard requires private open space to have convenient access from a living room. </w:t>
      </w:r>
      <w:r w:rsidR="00FD050D" w:rsidRPr="000B0477">
        <w:t xml:space="preserve"> </w:t>
      </w:r>
      <w:r w:rsidR="009F43D7" w:rsidRPr="000B0477">
        <w:t>While a</w:t>
      </w:r>
      <w:r w:rsidR="00C95C93" w:rsidRPr="000B0477">
        <w:t xml:space="preserve">lterations to unit 5 to install glazed doors </w:t>
      </w:r>
      <w:r w:rsidR="004156A0" w:rsidRPr="000B0477">
        <w:t>within its</w:t>
      </w:r>
      <w:r w:rsidR="00C95C93" w:rsidRPr="000B0477">
        <w:t xml:space="preserve"> northern wall could address this issue, this does not form part of this proposal.</w:t>
      </w:r>
      <w:r w:rsidR="0025056E" w:rsidRPr="000B0477">
        <w:t xml:space="preserve">  </w:t>
      </w:r>
      <w:r w:rsidR="00D83B0B" w:rsidRPr="000B0477">
        <w:t xml:space="preserve">I also note that based on the </w:t>
      </w:r>
      <w:r w:rsidR="00195EEB" w:rsidRPr="000B0477">
        <w:t xml:space="preserve">plans and the </w:t>
      </w:r>
      <w:r w:rsidR="00D83B0B" w:rsidRPr="000B0477">
        <w:t>photographs it appears</w:t>
      </w:r>
      <w:r w:rsidR="009F073B" w:rsidRPr="000B0477">
        <w:t xml:space="preserve"> </w:t>
      </w:r>
      <w:r w:rsidR="00D83B0B" w:rsidRPr="000B0477">
        <w:t xml:space="preserve">the floor level of unit 5 </w:t>
      </w:r>
      <w:r w:rsidR="009F073B" w:rsidRPr="000B0477">
        <w:t xml:space="preserve">is somewhat </w:t>
      </w:r>
      <w:r w:rsidR="00272D99" w:rsidRPr="000B0477">
        <w:t>elevated</w:t>
      </w:r>
      <w:r w:rsidR="009F073B" w:rsidRPr="000B0477">
        <w:t xml:space="preserve"> above </w:t>
      </w:r>
      <w:r w:rsidR="008A31C5" w:rsidRPr="000B0477">
        <w:t xml:space="preserve">the ground level.  As such </w:t>
      </w:r>
      <w:r w:rsidR="000B5FC0" w:rsidRPr="000B0477">
        <w:t>it</w:t>
      </w:r>
      <w:r w:rsidR="008A31C5" w:rsidRPr="000B0477">
        <w:t xml:space="preserve"> may be necessary for steps or a deck to provide </w:t>
      </w:r>
      <w:r w:rsidR="00195EEB" w:rsidRPr="000B0477">
        <w:t>access from the dwelling into the space.</w:t>
      </w:r>
    </w:p>
    <w:p w14:paraId="130E2357" w14:textId="1D9DC41C" w:rsidR="005F4B6B" w:rsidRPr="000B0477" w:rsidRDefault="005F4B6B" w:rsidP="005F4B6B">
      <w:pPr>
        <w:pStyle w:val="Heading3"/>
      </w:pPr>
      <w:r w:rsidRPr="000B0477">
        <w:t>Summary</w:t>
      </w:r>
    </w:p>
    <w:p w14:paraId="4E788AF5" w14:textId="06BED96D" w:rsidR="005F4B6B" w:rsidRPr="000B0477" w:rsidRDefault="005F4B6B" w:rsidP="005F4B6B">
      <w:pPr>
        <w:pStyle w:val="Para1"/>
      </w:pPr>
      <w:r w:rsidRPr="000B0477">
        <w:t xml:space="preserve">In summary, this proposal </w:t>
      </w:r>
      <w:r w:rsidR="00695DEC" w:rsidRPr="000B0477">
        <w:t>would</w:t>
      </w:r>
      <w:r w:rsidRPr="000B0477">
        <w:t xml:space="preserve"> result in some improvements to the streetscape presentation of this site and the contribution it makes to the neighbourhood character</w:t>
      </w:r>
      <w:r w:rsidR="00695DEC" w:rsidRPr="000B0477">
        <w:t>,</w:t>
      </w:r>
      <w:r w:rsidRPr="000B0477">
        <w:t xml:space="preserve"> including to the </w:t>
      </w:r>
      <w:r w:rsidR="00695DEC" w:rsidRPr="000B0477">
        <w:t xml:space="preserve">‘garden city’ </w:t>
      </w:r>
      <w:r w:rsidRPr="000B0477">
        <w:t>landscape character</w:t>
      </w:r>
      <w:r w:rsidR="00695DEC" w:rsidRPr="000B0477">
        <w:t xml:space="preserve"> sought</w:t>
      </w:r>
      <w:r w:rsidRPr="000B0477">
        <w:t xml:space="preserve">.  However, the design details of this proposal </w:t>
      </w:r>
      <w:r w:rsidR="00AC5207" w:rsidRPr="000B0477">
        <w:t>do</w:t>
      </w:r>
      <w:r w:rsidRPr="000B0477">
        <w:t xml:space="preserve"> not provide an acceptable response to the site context and policies </w:t>
      </w:r>
      <w:r w:rsidR="00023351" w:rsidRPr="000B0477">
        <w:t>or provisions of</w:t>
      </w:r>
      <w:r w:rsidRPr="000B0477">
        <w:t xml:space="preserve"> the </w:t>
      </w:r>
      <w:r w:rsidR="00023351" w:rsidRPr="000B0477">
        <w:t>S</w:t>
      </w:r>
      <w:r w:rsidRPr="000B0477">
        <w:t>cheme.</w:t>
      </w:r>
    </w:p>
    <w:p w14:paraId="0177AB81" w14:textId="4F6AF44D" w:rsidR="005F4B6B" w:rsidRPr="000B0477" w:rsidRDefault="005F4B6B" w:rsidP="005F4B6B">
      <w:pPr>
        <w:pStyle w:val="Para1"/>
      </w:pPr>
      <w:r w:rsidRPr="000B0477">
        <w:t xml:space="preserve">Ultimately I am not satisfied that the benefits of this proposal outweigh the poor amenity outcome for proposed unit 7 </w:t>
      </w:r>
      <w:r w:rsidR="00344DBF" w:rsidRPr="000B0477">
        <w:t>and the</w:t>
      </w:r>
      <w:r w:rsidR="000E7D31" w:rsidRPr="000B0477">
        <w:t xml:space="preserve"> poorly resolved secluded private open space for unit 5.</w:t>
      </w:r>
    </w:p>
    <w:p w14:paraId="66FB26D0" w14:textId="2E5CAFFE" w:rsidR="005F4B6B" w:rsidRPr="000B0477" w:rsidRDefault="002370EC" w:rsidP="005F4B6B">
      <w:pPr>
        <w:pStyle w:val="Para1"/>
      </w:pPr>
      <w:r w:rsidRPr="000B0477">
        <w:t>G</w:t>
      </w:r>
      <w:r w:rsidR="005F4B6B" w:rsidRPr="000B0477">
        <w:t>iven the constraints of retaining the existing dwellings on the land</w:t>
      </w:r>
      <w:r w:rsidRPr="000B0477">
        <w:t xml:space="preserve"> it may be this proposal is simply seeking too much of this site</w:t>
      </w:r>
      <w:r w:rsidR="005F4B6B" w:rsidRPr="000B0477">
        <w:t xml:space="preserve">.  This is not to say the existing dwellings should not be retained.  Rather, noting the significant amenity issues for proposed unit 7, it may be this proposal is simply seeking one too many dwellings </w:t>
      </w:r>
      <w:r w:rsidR="008F2AC4" w:rsidRPr="000B0477">
        <w:t>in the proposed new building</w:t>
      </w:r>
      <w:r w:rsidR="005F4B6B" w:rsidRPr="000B0477">
        <w:t>.</w:t>
      </w:r>
    </w:p>
    <w:p w14:paraId="09460F93" w14:textId="77777777" w:rsidR="00DB10A9" w:rsidRPr="000B0477" w:rsidRDefault="00DB10A9" w:rsidP="00DB10A9">
      <w:pPr>
        <w:pStyle w:val="Heading2"/>
      </w:pPr>
      <w:r w:rsidRPr="000B0477">
        <w:t>Are there any other issues?</w:t>
      </w:r>
    </w:p>
    <w:p w14:paraId="13ED911C" w14:textId="4760522D" w:rsidR="004A2585" w:rsidRPr="000B0477" w:rsidRDefault="00CA552E" w:rsidP="008B13B8">
      <w:pPr>
        <w:pStyle w:val="Para1"/>
      </w:pPr>
      <w:r w:rsidRPr="000B0477">
        <w:t xml:space="preserve">Mr Short </w:t>
      </w:r>
      <w:r w:rsidR="00D13C3E" w:rsidRPr="000B0477">
        <w:t>raise</w:t>
      </w:r>
      <w:r w:rsidR="00B84A54" w:rsidRPr="000B0477">
        <w:t>s</w:t>
      </w:r>
      <w:r w:rsidR="00D13C3E" w:rsidRPr="000B0477">
        <w:t xml:space="preserve"> </w:t>
      </w:r>
      <w:r w:rsidR="004A2585" w:rsidRPr="000B0477">
        <w:t xml:space="preserve">concerns that some of the existing dwellings </w:t>
      </w:r>
      <w:r w:rsidR="00D13C3E" w:rsidRPr="000B0477">
        <w:t>have three bedrooms and therefore require two car parking space</w:t>
      </w:r>
      <w:r w:rsidR="00B84A54" w:rsidRPr="000B0477">
        <w:t>s</w:t>
      </w:r>
      <w:r w:rsidR="00D13C3E" w:rsidRPr="000B0477">
        <w:t xml:space="preserve"> under the provision of clause 52.06.  Mr Short relie</w:t>
      </w:r>
      <w:r w:rsidR="00B84A54" w:rsidRPr="000B0477">
        <w:t>s</w:t>
      </w:r>
      <w:r w:rsidR="00D13C3E" w:rsidRPr="000B0477">
        <w:t xml:space="preserve"> on previous real estate </w:t>
      </w:r>
      <w:r w:rsidR="00CB05E8" w:rsidRPr="000B0477">
        <w:t xml:space="preserve">advertisements for the existing dwellings that advertised them as three bedroom dwellings.  While I note Mr Short’s concerns, I must assess the application on the proposal before me.  The </w:t>
      </w:r>
      <w:r w:rsidR="000D4A2F" w:rsidRPr="000B0477">
        <w:t xml:space="preserve">amended </w:t>
      </w:r>
      <w:r w:rsidR="00CB05E8" w:rsidRPr="000B0477">
        <w:t>application plans show each of the exi</w:t>
      </w:r>
      <w:r w:rsidR="000D4A2F" w:rsidRPr="000B0477">
        <w:t>s</w:t>
      </w:r>
      <w:r w:rsidR="00CB05E8" w:rsidRPr="000B0477">
        <w:t xml:space="preserve">ting and proposed dwellings </w:t>
      </w:r>
      <w:r w:rsidR="00666DE5" w:rsidRPr="000B0477">
        <w:t xml:space="preserve">to have only two bedrooms.  </w:t>
      </w:r>
      <w:r w:rsidR="00BA0221" w:rsidRPr="000B0477">
        <w:t>As such they each only require one car p</w:t>
      </w:r>
      <w:r w:rsidR="00BC4540" w:rsidRPr="000B0477">
        <w:t>a</w:t>
      </w:r>
      <w:r w:rsidR="00BA0221" w:rsidRPr="000B0477">
        <w:t>rking space</w:t>
      </w:r>
      <w:r w:rsidR="00D22610" w:rsidRPr="000B0477">
        <w:t xml:space="preserve">.  The proposal </w:t>
      </w:r>
      <w:r w:rsidR="00346FC4" w:rsidRPr="000B0477">
        <w:t>complies with this requirement.</w:t>
      </w:r>
      <w:r w:rsidR="0023056E" w:rsidRPr="000B0477">
        <w:t xml:space="preserve">  I would not have refused to grant a permit </w:t>
      </w:r>
      <w:r w:rsidR="00B84A54" w:rsidRPr="000B0477">
        <w:t xml:space="preserve">for this proposal </w:t>
      </w:r>
      <w:r w:rsidR="0023056E" w:rsidRPr="000B0477">
        <w:t>on the bas</w:t>
      </w:r>
      <w:r w:rsidR="00FC49E1" w:rsidRPr="000B0477">
        <w:t>i</w:t>
      </w:r>
      <w:r w:rsidR="0023056E" w:rsidRPr="000B0477">
        <w:t>s of the number of car parking spaces provi</w:t>
      </w:r>
      <w:r w:rsidR="00FC49E1" w:rsidRPr="000B0477">
        <w:t>ded.</w:t>
      </w:r>
    </w:p>
    <w:p w14:paraId="4EF3B6F0" w14:textId="268542ED" w:rsidR="00DB10A9" w:rsidRPr="000B0477" w:rsidRDefault="00DB10A9" w:rsidP="00DB10A9">
      <w:pPr>
        <w:pStyle w:val="Para1"/>
      </w:pPr>
      <w:r w:rsidRPr="000B0477">
        <w:t>Mr Short’s concerns regarding the impacts of the proposal on the structure of his dwelling is not a relevant planning consideration.</w:t>
      </w:r>
    </w:p>
    <w:p w14:paraId="6B6FF2ED" w14:textId="53C8B7DD" w:rsidR="00121FF2" w:rsidRPr="000B0477" w:rsidRDefault="00121FF2" w:rsidP="008B13B8">
      <w:pPr>
        <w:pStyle w:val="Para1"/>
      </w:pPr>
      <w:r w:rsidRPr="000B0477">
        <w:t>While various other issues with the proposal have been raised, I am satisfied that these are not determinative as to whether a planning permit should be issued.  As such I will not elaborate my findings on these</w:t>
      </w:r>
      <w:r w:rsidR="007304D2" w:rsidRPr="000B0477">
        <w:t>.</w:t>
      </w:r>
    </w:p>
    <w:p w14:paraId="078E9F78" w14:textId="1FC30BC5" w:rsidR="00612D06" w:rsidRPr="000B0477" w:rsidRDefault="00FD11D7" w:rsidP="00432689">
      <w:pPr>
        <w:pStyle w:val="Heading2"/>
      </w:pPr>
      <w:r>
        <w:rPr>
          <w:noProof/>
        </w:rPr>
        <w:lastRenderedPageBreak/>
        <w:drawing>
          <wp:anchor distT="0" distB="0" distL="114300" distR="114300" simplePos="0" relativeHeight="251675648" behindDoc="1" locked="0" layoutInCell="1" allowOverlap="1" wp14:anchorId="18A748D4" wp14:editId="149A71F0">
            <wp:simplePos x="0" y="0"/>
            <wp:positionH relativeFrom="column">
              <wp:posOffset>5183505</wp:posOffset>
            </wp:positionH>
            <wp:positionV relativeFrom="paragraph">
              <wp:posOffset>8459470</wp:posOffset>
            </wp:positionV>
            <wp:extent cx="1080000" cy="1080000"/>
            <wp:effectExtent l="0" t="0" r="6350" b="6350"/>
            <wp:wrapNone/>
            <wp:docPr id="40" name="VCAT Seal18"/>
            <wp:cNvGraphicFramePr/>
            <a:graphic xmlns:a="http://schemas.openxmlformats.org/drawingml/2006/main">
              <a:graphicData uri="http://schemas.openxmlformats.org/drawingml/2006/picture">
                <pic:pic xmlns:pic="http://schemas.openxmlformats.org/drawingml/2006/picture">
                  <pic:nvPicPr>
                    <pic:cNvPr id="40" name="VCAT Seal18"/>
                    <pic:cNvPicPr/>
                  </pic:nvPicPr>
                  <pic:blipFill>
                    <a:blip r:embed="rId11">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12D06" w:rsidRPr="000B0477">
        <w:t>Conclusion</w:t>
      </w:r>
    </w:p>
    <w:p w14:paraId="058869FB" w14:textId="06A2545D" w:rsidR="00612D06" w:rsidRPr="000B0477" w:rsidRDefault="00612D06" w:rsidP="008B13B8">
      <w:pPr>
        <w:pStyle w:val="Para1"/>
      </w:pPr>
      <w:r w:rsidRPr="000B0477">
        <w:t>For the reasons I have given, the decision of the responsible authority is affirmed.</w:t>
      </w:r>
      <w:r w:rsidR="00014673" w:rsidRPr="000B0477">
        <w:t xml:space="preserve">  No permit is granted.</w:t>
      </w:r>
    </w:p>
    <w:p w14:paraId="77FBC972" w14:textId="77777777" w:rsidR="00E200CF" w:rsidRPr="000B0477" w:rsidRDefault="00E200CF" w:rsidP="00E200CF"/>
    <w:p w14:paraId="116C08F0" w14:textId="77777777" w:rsidR="00E200CF" w:rsidRPr="000B0477" w:rsidRDefault="00E200CF" w:rsidP="00E200CF"/>
    <w:p w14:paraId="789F8FAA" w14:textId="77777777" w:rsidR="00E200CF" w:rsidRPr="000B0477" w:rsidRDefault="00E200CF" w:rsidP="00E200CF"/>
    <w:p w14:paraId="1C575A9B" w14:textId="77777777" w:rsidR="00E200CF" w:rsidRPr="000B0477" w:rsidRDefault="00E200CF" w:rsidP="00E200CF"/>
    <w:tbl>
      <w:tblPr>
        <w:tblW w:w="5000" w:type="pct"/>
        <w:tblLook w:val="0000" w:firstRow="0" w:lastRow="0" w:firstColumn="0" w:lastColumn="0" w:noHBand="0" w:noVBand="0"/>
      </w:tblPr>
      <w:tblGrid>
        <w:gridCol w:w="3423"/>
        <w:gridCol w:w="1659"/>
        <w:gridCol w:w="3423"/>
      </w:tblGrid>
      <w:tr w:rsidR="00E200CF" w14:paraId="16E82369" w14:textId="77777777" w:rsidTr="00BC190D">
        <w:tc>
          <w:tcPr>
            <w:tcW w:w="2012" w:type="pct"/>
          </w:tcPr>
          <w:p w14:paraId="5E3BAADF" w14:textId="63A99417" w:rsidR="00E200CF" w:rsidRPr="000B0477" w:rsidRDefault="00014673" w:rsidP="00BC190D">
            <w:pPr>
              <w:rPr>
                <w:b/>
              </w:rPr>
            </w:pPr>
            <w:r w:rsidRPr="000B0477">
              <w:rPr>
                <w:b/>
              </w:rPr>
              <w:t>Sarah</w:t>
            </w:r>
            <w:r w:rsidR="00E200CF" w:rsidRPr="000B0477">
              <w:rPr>
                <w:b/>
              </w:rPr>
              <w:t xml:space="preserve"> </w:t>
            </w:r>
            <w:r w:rsidRPr="000B0477">
              <w:rPr>
                <w:b/>
              </w:rPr>
              <w:t>McDonald</w:t>
            </w:r>
          </w:p>
          <w:p w14:paraId="3217208D" w14:textId="77777777" w:rsidR="00E200CF" w:rsidRDefault="00E200CF" w:rsidP="00BC190D">
            <w:pPr>
              <w:tabs>
                <w:tab w:val="left" w:pos="1515"/>
              </w:tabs>
              <w:rPr>
                <w:b/>
              </w:rPr>
            </w:pPr>
            <w:r w:rsidRPr="000B0477">
              <w:rPr>
                <w:b/>
              </w:rPr>
              <w:t>Member</w:t>
            </w:r>
          </w:p>
        </w:tc>
        <w:tc>
          <w:tcPr>
            <w:tcW w:w="975" w:type="pct"/>
          </w:tcPr>
          <w:p w14:paraId="3C489E82" w14:textId="77777777" w:rsidR="00E200CF" w:rsidRDefault="00E200CF" w:rsidP="00BC190D"/>
        </w:tc>
        <w:tc>
          <w:tcPr>
            <w:tcW w:w="2012" w:type="pct"/>
          </w:tcPr>
          <w:p w14:paraId="48F5C089" w14:textId="77777777" w:rsidR="00E200CF" w:rsidRDefault="00E200CF" w:rsidP="00BC190D"/>
        </w:tc>
      </w:tr>
    </w:tbl>
    <w:p w14:paraId="62A32C3D" w14:textId="77777777" w:rsidR="00E200CF" w:rsidRDefault="00E200CF" w:rsidP="00E200CF"/>
    <w:sectPr w:rsidR="00E200CF">
      <w:footerReference w:type="default" r:id="rId16"/>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BBAEC3" w14:textId="77777777" w:rsidR="00617E6A" w:rsidRDefault="00617E6A">
      <w:r>
        <w:separator/>
      </w:r>
    </w:p>
  </w:endnote>
  <w:endnote w:type="continuationSeparator" w:id="0">
    <w:p w14:paraId="458EB3AE" w14:textId="77777777" w:rsidR="00617E6A" w:rsidRDefault="00617E6A">
      <w:r>
        <w:continuationSeparator/>
      </w:r>
    </w:p>
  </w:endnote>
  <w:endnote w:type="continuationNotice" w:id="1">
    <w:p w14:paraId="27DA7D04" w14:textId="77777777" w:rsidR="009F1296" w:rsidRDefault="009F12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6607"/>
      <w:gridCol w:w="1898"/>
    </w:tblGrid>
    <w:tr w:rsidR="007F601B" w14:paraId="617F37CB" w14:textId="77777777">
      <w:trPr>
        <w:cantSplit/>
      </w:trPr>
      <w:tc>
        <w:tcPr>
          <w:tcW w:w="3884" w:type="pct"/>
        </w:tcPr>
        <w:p w14:paraId="11509C2F" w14:textId="02C87097" w:rsidR="007F601B" w:rsidRDefault="007F601B">
          <w:pPr>
            <w:pStyle w:val="Footer"/>
            <w:spacing w:beforeLines="60" w:before="144"/>
            <w:rPr>
              <w:rFonts w:cs="Arial"/>
              <w:sz w:val="18"/>
              <w:szCs w:val="18"/>
            </w:rPr>
          </w:pPr>
          <w:bookmarkStart w:id="13" w:name="FooterDescription"/>
          <w:bookmarkStart w:id="14" w:name="FooterFileNo1"/>
          <w:bookmarkEnd w:id="13"/>
          <w:bookmarkEnd w:id="14"/>
          <w:r>
            <w:rPr>
              <w:rFonts w:cs="Arial"/>
              <w:sz w:val="18"/>
              <w:szCs w:val="18"/>
            </w:rPr>
            <w:t xml:space="preserve">VCAT Reference No. </w:t>
          </w:r>
          <w:r w:rsidR="00660E7D" w:rsidRPr="00A73ED6">
            <w:rPr>
              <w:rFonts w:cs="Arial"/>
              <w:sz w:val="18"/>
              <w:szCs w:val="18"/>
            </w:rPr>
            <w:t>P449/2021</w:t>
          </w:r>
        </w:p>
      </w:tc>
      <w:tc>
        <w:tcPr>
          <w:tcW w:w="1116" w:type="pct"/>
        </w:tcPr>
        <w:p w14:paraId="5C847B68"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91655">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91655">
            <w:rPr>
              <w:rFonts w:cs="Arial"/>
              <w:noProof/>
              <w:sz w:val="18"/>
              <w:szCs w:val="18"/>
            </w:rPr>
            <w:t>11</w:t>
          </w:r>
          <w:r>
            <w:rPr>
              <w:rFonts w:cs="Arial"/>
              <w:sz w:val="18"/>
              <w:szCs w:val="18"/>
            </w:rPr>
            <w:fldChar w:fldCharType="end"/>
          </w:r>
        </w:p>
      </w:tc>
    </w:tr>
  </w:tbl>
  <w:p w14:paraId="688C5FFA" w14:textId="77777777" w:rsidR="007F601B" w:rsidRDefault="007F601B">
    <w:pPr>
      <w:pStyle w:val="Footer"/>
      <w:rPr>
        <w:sz w:val="2"/>
      </w:rPr>
    </w:pPr>
  </w:p>
  <w:p w14:paraId="6C4AF5F9" w14:textId="77777777" w:rsidR="007F601B" w:rsidRDefault="007F601B">
    <w:pPr>
      <w:rPr>
        <w:sz w:val="2"/>
      </w:rPr>
    </w:pPr>
  </w:p>
  <w:p w14:paraId="12CB50D7"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A202B1" w14:textId="77777777" w:rsidR="00617E6A" w:rsidRDefault="00617E6A">
      <w:pPr>
        <w:pStyle w:val="Footer"/>
        <w:pBdr>
          <w:top w:val="single" w:sz="4" w:space="1" w:color="auto"/>
        </w:pBdr>
        <w:rPr>
          <w:sz w:val="12"/>
        </w:rPr>
      </w:pPr>
    </w:p>
  </w:footnote>
  <w:footnote w:type="continuationSeparator" w:id="0">
    <w:p w14:paraId="4C272852" w14:textId="77777777" w:rsidR="00617E6A" w:rsidRDefault="00617E6A">
      <w:r>
        <w:continuationSeparator/>
      </w:r>
    </w:p>
  </w:footnote>
  <w:footnote w:type="continuationNotice" w:id="1">
    <w:p w14:paraId="1C030B54" w14:textId="77777777" w:rsidR="009F1296" w:rsidRDefault="009F1296"/>
  </w:footnote>
  <w:footnote w:id="2">
    <w:p w14:paraId="0F7AC736" w14:textId="16052F6C" w:rsidR="00A17B6A" w:rsidRDefault="00A17B6A">
      <w:pPr>
        <w:pStyle w:val="FootnoteText"/>
      </w:pPr>
      <w:r>
        <w:rPr>
          <w:rStyle w:val="FootnoteReference"/>
        </w:rPr>
        <w:footnoteRef/>
      </w:r>
      <w:r>
        <w:t xml:space="preserve"> </w:t>
      </w:r>
      <w:r>
        <w:tab/>
        <w:t xml:space="preserve">Source: </w:t>
      </w:r>
      <w:r w:rsidR="00864687">
        <w:t xml:space="preserve"> </w:t>
      </w:r>
      <w:r w:rsidR="00864687" w:rsidRPr="00864687">
        <w:t xml:space="preserve">Nearmap (Photo dated </w:t>
      </w:r>
      <w:r w:rsidR="00864687">
        <w:t>1 September 2021</w:t>
      </w:r>
      <w:r w:rsidR="00864687" w:rsidRPr="00864687">
        <w:t>).  The subject land is identified by a red star.</w:t>
      </w:r>
    </w:p>
  </w:footnote>
  <w:footnote w:id="3">
    <w:p w14:paraId="5EE3B79C" w14:textId="77777777" w:rsidR="00E200CF" w:rsidRDefault="00E200CF" w:rsidP="00E200CF">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4">
    <w:p w14:paraId="4AF1BF65" w14:textId="77777777" w:rsidR="00B62B9F" w:rsidRDefault="00B62B9F" w:rsidP="00B62B9F">
      <w:pPr>
        <w:pStyle w:val="FootnoteText"/>
      </w:pPr>
      <w:r>
        <w:rPr>
          <w:rStyle w:val="FootnoteReference"/>
        </w:rPr>
        <w:footnoteRef/>
      </w:r>
      <w:r>
        <w:t xml:space="preserve"> </w:t>
      </w:r>
      <w:r>
        <w:tab/>
      </w:r>
      <w:r w:rsidRPr="0060692B">
        <w:t>Having regard to the decision guidelines at clause 65 of the planning scheme.</w:t>
      </w:r>
    </w:p>
  </w:footnote>
  <w:footnote w:id="5">
    <w:p w14:paraId="3C132F58" w14:textId="220E9BC0" w:rsidR="00166976" w:rsidRDefault="00166976" w:rsidP="00166976">
      <w:pPr>
        <w:pStyle w:val="FootnoteText"/>
      </w:pPr>
      <w:r>
        <w:rPr>
          <w:rStyle w:val="FootnoteReference"/>
        </w:rPr>
        <w:footnoteRef/>
      </w:r>
      <w:r>
        <w:t xml:space="preserve"> </w:t>
      </w:r>
      <w:r>
        <w:tab/>
      </w:r>
      <w:r w:rsidRPr="001218A5">
        <w:t xml:space="preserve">Source: </w:t>
      </w:r>
      <w:r w:rsidR="00D65A70" w:rsidRPr="001218A5">
        <w:t>Plan TP04 Revision J</w:t>
      </w:r>
      <w:r w:rsidR="00C34163" w:rsidRPr="001218A5">
        <w:t>.</w:t>
      </w:r>
    </w:p>
  </w:footnote>
  <w:footnote w:id="6">
    <w:p w14:paraId="620BACDD" w14:textId="01A5A55B" w:rsidR="00111BE0" w:rsidRDefault="00111BE0" w:rsidP="00111BE0">
      <w:pPr>
        <w:pStyle w:val="FootnoteText"/>
      </w:pPr>
      <w:r>
        <w:rPr>
          <w:rStyle w:val="FootnoteReference"/>
        </w:rPr>
        <w:footnoteRef/>
      </w:r>
      <w:r>
        <w:t xml:space="preserve"> </w:t>
      </w:r>
      <w:r>
        <w:tab/>
      </w:r>
      <w:r w:rsidR="001218A5" w:rsidRPr="001218A5">
        <w:t>Source: Plan TP0</w:t>
      </w:r>
      <w:r w:rsidR="001218A5">
        <w:t>5</w:t>
      </w:r>
      <w:r w:rsidR="001218A5" w:rsidRPr="001218A5">
        <w:t xml:space="preserve"> Revision J.</w:t>
      </w:r>
    </w:p>
  </w:footnote>
  <w:footnote w:id="7">
    <w:p w14:paraId="751C826F" w14:textId="03545E19" w:rsidR="0045716D" w:rsidRDefault="0045716D" w:rsidP="0045716D">
      <w:pPr>
        <w:pStyle w:val="FootnoteText"/>
      </w:pPr>
      <w:r>
        <w:rPr>
          <w:rStyle w:val="FootnoteReference"/>
        </w:rPr>
        <w:footnoteRef/>
      </w:r>
      <w:r>
        <w:t xml:space="preserve"> </w:t>
      </w:r>
      <w:r>
        <w:tab/>
      </w:r>
      <w:r w:rsidRPr="001A6C16">
        <w:t xml:space="preserve">Source: </w:t>
      </w:r>
      <w:r w:rsidR="001A6C16" w:rsidRPr="001A6C16">
        <w:t xml:space="preserve">Plan </w:t>
      </w:r>
      <w:r w:rsidRPr="001A6C16">
        <w:t>TP0</w:t>
      </w:r>
      <w:r w:rsidR="006246E7" w:rsidRPr="001A6C16">
        <w:t>6</w:t>
      </w:r>
      <w:r w:rsidR="001A6C16" w:rsidRPr="001A6C16">
        <w:t xml:space="preserve"> Revision J</w:t>
      </w:r>
      <w:r w:rsidR="006246E7" w:rsidRPr="001A6C16">
        <w:t>.</w:t>
      </w:r>
    </w:p>
  </w:footnote>
  <w:footnote w:id="8">
    <w:p w14:paraId="2742BA9C" w14:textId="77777777" w:rsidR="00010439" w:rsidRDefault="00010439" w:rsidP="00010439">
      <w:pPr>
        <w:pStyle w:val="FootnoteText"/>
      </w:pPr>
      <w:r>
        <w:rPr>
          <w:rStyle w:val="FootnoteReference"/>
        </w:rPr>
        <w:footnoteRef/>
      </w:r>
      <w:r>
        <w:t xml:space="preserve"> </w:t>
      </w:r>
      <w:r>
        <w:tab/>
        <w:t>Clause 21.04-1</w:t>
      </w:r>
    </w:p>
  </w:footnote>
  <w:footnote w:id="9">
    <w:p w14:paraId="368DE0DD" w14:textId="703B367A" w:rsidR="00A030D0" w:rsidRDefault="00A030D0">
      <w:pPr>
        <w:pStyle w:val="FootnoteText"/>
      </w:pPr>
      <w:r>
        <w:rPr>
          <w:rStyle w:val="FootnoteReference"/>
        </w:rPr>
        <w:footnoteRef/>
      </w:r>
      <w:r>
        <w:t xml:space="preserve"> </w:t>
      </w:r>
      <w:r>
        <w:tab/>
        <w:t>Clause 32.08.</w:t>
      </w:r>
    </w:p>
  </w:footnote>
  <w:footnote w:id="10">
    <w:p w14:paraId="7B62C88B" w14:textId="6A9C9D67" w:rsidR="00FA2F6F" w:rsidRDefault="00FA2F6F">
      <w:pPr>
        <w:pStyle w:val="FootnoteText"/>
      </w:pPr>
      <w:r>
        <w:rPr>
          <w:rStyle w:val="FootnoteReference"/>
        </w:rPr>
        <w:footnoteRef/>
      </w:r>
      <w:r>
        <w:t xml:space="preserve"> </w:t>
      </w:r>
      <w:r>
        <w:tab/>
        <w:t>GRZ3 schedule, at clause 1.0.</w:t>
      </w:r>
    </w:p>
  </w:footnote>
  <w:footnote w:id="11">
    <w:p w14:paraId="346018E1" w14:textId="4C205347" w:rsidR="00E33BF2" w:rsidRDefault="00E33BF2">
      <w:pPr>
        <w:pStyle w:val="FootnoteText"/>
      </w:pPr>
      <w:r>
        <w:rPr>
          <w:rStyle w:val="FootnoteReference"/>
        </w:rPr>
        <w:footnoteRef/>
      </w:r>
      <w:r>
        <w:t xml:space="preserve"> </w:t>
      </w:r>
      <w:r>
        <w:tab/>
        <w:t>Clause 32.08-10.</w:t>
      </w:r>
    </w:p>
  </w:footnote>
  <w:footnote w:id="12">
    <w:p w14:paraId="178A1FE6" w14:textId="41FD0583" w:rsidR="003B3EA3" w:rsidRDefault="003B3EA3">
      <w:pPr>
        <w:pStyle w:val="FootnoteText"/>
      </w:pPr>
      <w:r>
        <w:rPr>
          <w:rStyle w:val="FootnoteReference"/>
        </w:rPr>
        <w:footnoteRef/>
      </w:r>
      <w:r>
        <w:t xml:space="preserve"> </w:t>
      </w:r>
      <w:r>
        <w:tab/>
        <w:t>GRZ3 schedule, at clause 4.0.</w:t>
      </w:r>
    </w:p>
  </w:footnote>
  <w:footnote w:id="13">
    <w:p w14:paraId="7D4A88BF" w14:textId="190DBFB2" w:rsidR="00FF5768" w:rsidRDefault="00FF5768">
      <w:pPr>
        <w:pStyle w:val="FootnoteText"/>
      </w:pPr>
      <w:r>
        <w:rPr>
          <w:rStyle w:val="FootnoteReference"/>
        </w:rPr>
        <w:footnoteRef/>
      </w:r>
      <w:r>
        <w:t xml:space="preserve"> </w:t>
      </w:r>
      <w:r>
        <w:tab/>
        <w:t>GRZ3 schedule, at clause 7.0.</w:t>
      </w:r>
    </w:p>
  </w:footnote>
  <w:footnote w:id="14">
    <w:p w14:paraId="5AA7EAF2" w14:textId="5ABDD467" w:rsidR="00BD5CCA" w:rsidRDefault="00BD5CCA">
      <w:pPr>
        <w:pStyle w:val="FootnoteText"/>
      </w:pPr>
      <w:r>
        <w:rPr>
          <w:rStyle w:val="FootnoteReference"/>
        </w:rPr>
        <w:footnoteRef/>
      </w:r>
      <w:r>
        <w:t xml:space="preserve"> </w:t>
      </w:r>
      <w:r>
        <w:tab/>
        <w:t>Clause 22.01-4.</w:t>
      </w:r>
    </w:p>
  </w:footnote>
  <w:footnote w:id="15">
    <w:p w14:paraId="699CA145" w14:textId="5A0908DE" w:rsidR="00C12F86" w:rsidRDefault="00C12F86">
      <w:pPr>
        <w:pStyle w:val="FootnoteText"/>
      </w:pPr>
      <w:r>
        <w:rPr>
          <w:rStyle w:val="FootnoteReference"/>
        </w:rPr>
        <w:footnoteRef/>
      </w:r>
      <w:r>
        <w:t xml:space="preserve"> </w:t>
      </w:r>
      <w:r>
        <w:tab/>
        <w:t>Clause 22.05-2.</w:t>
      </w:r>
    </w:p>
  </w:footnote>
  <w:footnote w:id="16">
    <w:p w14:paraId="21EF8E4B" w14:textId="22354753" w:rsidR="00A63D73" w:rsidRDefault="00A63D73">
      <w:pPr>
        <w:pStyle w:val="FootnoteText"/>
      </w:pPr>
      <w:r>
        <w:rPr>
          <w:rStyle w:val="FootnoteReference"/>
        </w:rPr>
        <w:footnoteRef/>
      </w:r>
      <w:r>
        <w:t xml:space="preserve"> </w:t>
      </w:r>
      <w:r>
        <w:tab/>
        <w:t>Clause 22.05-3.</w:t>
      </w:r>
    </w:p>
  </w:footnote>
  <w:footnote w:id="17">
    <w:p w14:paraId="05461FF9" w14:textId="60EF851E" w:rsidR="00FD1233" w:rsidRDefault="00FD1233">
      <w:pPr>
        <w:pStyle w:val="FootnoteText"/>
      </w:pPr>
      <w:r>
        <w:rPr>
          <w:rStyle w:val="FootnoteReference"/>
        </w:rPr>
        <w:footnoteRef/>
      </w:r>
      <w:r>
        <w:t xml:space="preserve"> </w:t>
      </w:r>
      <w:r>
        <w:tab/>
        <w:t>For example,</w:t>
      </w:r>
      <w:r w:rsidRPr="00FD1233">
        <w:t xml:space="preserve"> shops and train stations at Huntingdale (approximately 1 kilometre to the north-west) and Clayton </w:t>
      </w:r>
      <w:r w:rsidR="00464011">
        <w:t xml:space="preserve">activity centre </w:t>
      </w:r>
      <w:r w:rsidRPr="00FD1233">
        <w:t>(approximately 1.2 kilometres to the south-east).</w:t>
      </w:r>
    </w:p>
  </w:footnote>
  <w:footnote w:id="18">
    <w:p w14:paraId="46BBE520" w14:textId="7B7BBC33" w:rsidR="003C1FF7" w:rsidRDefault="003C1FF7">
      <w:pPr>
        <w:pStyle w:val="FootnoteText"/>
      </w:pPr>
      <w:r>
        <w:rPr>
          <w:rStyle w:val="FootnoteReference"/>
        </w:rPr>
        <w:footnoteRef/>
      </w:r>
      <w:r>
        <w:t xml:space="preserve"> </w:t>
      </w:r>
      <w:r>
        <w:tab/>
        <w:t>U</w:t>
      </w:r>
      <w:r w:rsidRPr="003C1FF7">
        <w:t>nit 1 to the south and the dwelling at 12 Legon Road to the north</w:t>
      </w:r>
      <w:r>
        <w:t>.</w:t>
      </w:r>
    </w:p>
  </w:footnote>
  <w:footnote w:id="19">
    <w:p w14:paraId="4610BBF9" w14:textId="77777777" w:rsidR="00F207C0" w:rsidRDefault="00F207C0" w:rsidP="00F207C0">
      <w:pPr>
        <w:pStyle w:val="FootnoteText"/>
      </w:pPr>
      <w:r>
        <w:rPr>
          <w:rStyle w:val="FootnoteReference"/>
        </w:rPr>
        <w:footnoteRef/>
      </w:r>
      <w:r>
        <w:t xml:space="preserve"> </w:t>
      </w:r>
      <w:r>
        <w:tab/>
        <w:t>For example, the dwellings at 6 and 10 Legon Road.</w:t>
      </w:r>
    </w:p>
  </w:footnote>
  <w:footnote w:id="20">
    <w:p w14:paraId="0F7FF342" w14:textId="4C9D11FE" w:rsidR="00010D2F" w:rsidRDefault="00010D2F">
      <w:pPr>
        <w:pStyle w:val="FootnoteText"/>
      </w:pPr>
      <w:r>
        <w:rPr>
          <w:rStyle w:val="FootnoteReference"/>
        </w:rPr>
        <w:footnoteRef/>
      </w:r>
      <w:r>
        <w:t xml:space="preserve"> </w:t>
      </w:r>
      <w:r>
        <w:tab/>
        <w:t>Dated 20 July 2021.</w:t>
      </w:r>
    </w:p>
  </w:footnote>
  <w:footnote w:id="21">
    <w:p w14:paraId="1CC46D71" w14:textId="5141D156" w:rsidR="001018AE" w:rsidRDefault="001018AE">
      <w:pPr>
        <w:pStyle w:val="FootnoteText"/>
      </w:pPr>
      <w:r w:rsidRPr="001018AE">
        <w:rPr>
          <w:rStyle w:val="FootnoteReference"/>
        </w:rPr>
        <w:footnoteRef/>
      </w:r>
      <w:r w:rsidRPr="001018AE">
        <w:t xml:space="preserve"> </w:t>
      </w:r>
      <w:r w:rsidRPr="001018AE">
        <w:tab/>
        <w:t>Of John Patrick Landscape Architects Pty Ltd.</w:t>
      </w:r>
      <w:r w:rsidR="00F17333">
        <w:t xml:space="preserve">  </w:t>
      </w:r>
    </w:p>
  </w:footnote>
  <w:footnote w:id="22">
    <w:p w14:paraId="24741256" w14:textId="5725E0D4" w:rsidR="00507B07" w:rsidRDefault="00507B07">
      <w:pPr>
        <w:pStyle w:val="FootnoteText"/>
      </w:pPr>
      <w:r>
        <w:rPr>
          <w:rStyle w:val="FootnoteReference"/>
        </w:rPr>
        <w:footnoteRef/>
      </w:r>
      <w:r>
        <w:t xml:space="preserve"> </w:t>
      </w:r>
      <w:r>
        <w:tab/>
        <w:t>The root investigation</w:t>
      </w:r>
      <w:r w:rsidRPr="00507B07">
        <w:t xml:space="preserve"> was undertaken on 18 June 2021</w:t>
      </w:r>
      <w:r>
        <w:t>.</w:t>
      </w:r>
    </w:p>
  </w:footnote>
  <w:footnote w:id="23">
    <w:p w14:paraId="6A842F53" w14:textId="66B23891" w:rsidR="00551AEB" w:rsidRDefault="00551AEB">
      <w:pPr>
        <w:pStyle w:val="FootnoteText"/>
      </w:pPr>
      <w:r w:rsidRPr="00A90796">
        <w:rPr>
          <w:rStyle w:val="FootnoteReference"/>
        </w:rPr>
        <w:footnoteRef/>
      </w:r>
      <w:r w:rsidRPr="00A90796">
        <w:t xml:space="preserve"> </w:t>
      </w:r>
      <w:r w:rsidRPr="00A90796">
        <w:tab/>
        <w:t xml:space="preserve">The swept path analysis provided at appendix </w:t>
      </w:r>
      <w:r w:rsidR="00AB592C" w:rsidRPr="00A90796">
        <w:t>A</w:t>
      </w:r>
      <w:r w:rsidRPr="00A90796">
        <w:t xml:space="preserve"> of Mr Fairlie’s evidence statement </w:t>
      </w:r>
      <w:r w:rsidR="00F75B0C">
        <w:t>is</w:t>
      </w:r>
      <w:r w:rsidRPr="00A90796">
        <w:t xml:space="preserve"> based on plan</w:t>
      </w:r>
      <w:r w:rsidR="00AB592C" w:rsidRPr="00A90796">
        <w:t>s</w:t>
      </w:r>
      <w:r w:rsidRPr="00A90796">
        <w:t xml:space="preserve"> supplied on 28 June 2021</w:t>
      </w:r>
      <w:r w:rsidR="004B4C0F" w:rsidRPr="00A90796">
        <w:t>,</w:t>
      </w:r>
      <w:r w:rsidR="001B1E3A" w:rsidRPr="00A90796">
        <w:t xml:space="preserve"> which is the date </w:t>
      </w:r>
      <w:r w:rsidR="005F0AF4" w:rsidRPr="00A90796">
        <w:t xml:space="preserve">of </w:t>
      </w:r>
      <w:r w:rsidR="00C83BF2" w:rsidRPr="00A90796">
        <w:t xml:space="preserve">the statement of service </w:t>
      </w:r>
      <w:r w:rsidR="004B4C0F" w:rsidRPr="00A90796">
        <w:t xml:space="preserve">of </w:t>
      </w:r>
      <w:r w:rsidR="00C83BF2" w:rsidRPr="00A90796">
        <w:t xml:space="preserve">the </w:t>
      </w:r>
      <w:r w:rsidR="001B1E3A" w:rsidRPr="00A90796">
        <w:t>amended plans</w:t>
      </w:r>
      <w:r w:rsidR="00A90796" w:rsidRPr="00A90796">
        <w:t>.</w:t>
      </w:r>
    </w:p>
  </w:footnote>
  <w:footnote w:id="24">
    <w:p w14:paraId="174F7DFB" w14:textId="079DDDB9" w:rsidR="00AB6C3D" w:rsidRDefault="00AB6C3D">
      <w:pPr>
        <w:pStyle w:val="FootnoteText"/>
      </w:pPr>
      <w:r>
        <w:rPr>
          <w:rStyle w:val="FootnoteReference"/>
        </w:rPr>
        <w:footnoteRef/>
      </w:r>
      <w:r>
        <w:t xml:space="preserve"> </w:t>
      </w:r>
      <w:r>
        <w:tab/>
        <w:t xml:space="preserve">With the </w:t>
      </w:r>
      <w:r w:rsidR="001072AE">
        <w:t>exception</w:t>
      </w:r>
      <w:r>
        <w:t xml:space="preserve"> of unit 3 which is obscured by </w:t>
      </w:r>
      <w:r w:rsidR="001072AE">
        <w:t>unit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555ABF72"/>
    <w:lvl w:ilvl="0" w:tplc="168C3974">
      <w:start w:val="1"/>
      <w:numFmt w:val="decimal"/>
      <w:pStyle w:val="Para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BE09C5"/>
    <w:multiLevelType w:val="hybridMultilevel"/>
    <w:tmpl w:val="13F2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6"/>
  </w:num>
  <w:num w:numId="20">
    <w:abstractNumId w:val="6"/>
  </w:num>
  <w:num w:numId="21">
    <w:abstractNumId w:val="6"/>
  </w:num>
  <w:num w:numId="22">
    <w:abstractNumId w:val="6"/>
  </w:num>
  <w:num w:numId="23">
    <w:abstractNumId w:val="1"/>
    <w:lvlOverride w:ilvl="0">
      <w:startOverride w:val="1"/>
    </w:lvlOverride>
  </w:num>
  <w:num w:numId="24">
    <w:abstractNumId w:val="1"/>
    <w:lvlOverride w:ilvl="0">
      <w:startOverride w:val="1"/>
    </w:lvlOverride>
  </w:num>
  <w:num w:numId="25">
    <w:abstractNumId w:val="3"/>
    <w:lvlOverride w:ilvl="0">
      <w:startOverride w:val="1"/>
    </w:lvlOverride>
  </w:num>
  <w:num w:numId="26">
    <w:abstractNumId w:val="3"/>
    <w:lvlOverride w:ilvl="0">
      <w:startOverride w:val="1"/>
    </w:lvlOverride>
  </w:num>
  <w:num w:numId="2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P0wcsolqKpMH/pTbzZlyPYKmuryteMTr+lfFPUx/0bK2VUcCE3VqEJ+eHccylUwnjFISAYaUVz1io/q+JJ0Ohg==" w:salt="7Hrm7ZAzcSwjwWhiMF71Pg=="/>
  <w:defaultTabStop w:val="567"/>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True"/>
  </w:docVars>
  <w:rsids>
    <w:rsidRoot w:val="00721E45"/>
    <w:rsid w:val="00000741"/>
    <w:rsid w:val="00000D56"/>
    <w:rsid w:val="00001E17"/>
    <w:rsid w:val="0000208A"/>
    <w:rsid w:val="000024CF"/>
    <w:rsid w:val="000029C5"/>
    <w:rsid w:val="00002BC4"/>
    <w:rsid w:val="00002D45"/>
    <w:rsid w:val="00006356"/>
    <w:rsid w:val="00006F5A"/>
    <w:rsid w:val="000079B1"/>
    <w:rsid w:val="00010439"/>
    <w:rsid w:val="00010D2F"/>
    <w:rsid w:val="0001113F"/>
    <w:rsid w:val="000112D8"/>
    <w:rsid w:val="0001204B"/>
    <w:rsid w:val="00014673"/>
    <w:rsid w:val="00015DAE"/>
    <w:rsid w:val="0001792F"/>
    <w:rsid w:val="00021784"/>
    <w:rsid w:val="00023351"/>
    <w:rsid w:val="0002437F"/>
    <w:rsid w:val="00027F01"/>
    <w:rsid w:val="00031303"/>
    <w:rsid w:val="00032B51"/>
    <w:rsid w:val="0003443B"/>
    <w:rsid w:val="00034514"/>
    <w:rsid w:val="0003747C"/>
    <w:rsid w:val="000411E3"/>
    <w:rsid w:val="00042395"/>
    <w:rsid w:val="00042987"/>
    <w:rsid w:val="00042F11"/>
    <w:rsid w:val="00043132"/>
    <w:rsid w:val="0004371D"/>
    <w:rsid w:val="00045957"/>
    <w:rsid w:val="00045AD3"/>
    <w:rsid w:val="00047742"/>
    <w:rsid w:val="00050C54"/>
    <w:rsid w:val="000531EA"/>
    <w:rsid w:val="00054D2A"/>
    <w:rsid w:val="000553C8"/>
    <w:rsid w:val="00055572"/>
    <w:rsid w:val="00057004"/>
    <w:rsid w:val="00060C93"/>
    <w:rsid w:val="00061FEB"/>
    <w:rsid w:val="00062136"/>
    <w:rsid w:val="00062780"/>
    <w:rsid w:val="00063C31"/>
    <w:rsid w:val="00065188"/>
    <w:rsid w:val="000655AF"/>
    <w:rsid w:val="00067C59"/>
    <w:rsid w:val="00070F16"/>
    <w:rsid w:val="0007307A"/>
    <w:rsid w:val="00073FF2"/>
    <w:rsid w:val="0007447E"/>
    <w:rsid w:val="0007588A"/>
    <w:rsid w:val="00075F33"/>
    <w:rsid w:val="0008509A"/>
    <w:rsid w:val="000854CC"/>
    <w:rsid w:val="00086D05"/>
    <w:rsid w:val="000903D2"/>
    <w:rsid w:val="00090CB3"/>
    <w:rsid w:val="000945F9"/>
    <w:rsid w:val="00094A20"/>
    <w:rsid w:val="00094C6B"/>
    <w:rsid w:val="00095E30"/>
    <w:rsid w:val="000A22A6"/>
    <w:rsid w:val="000A3725"/>
    <w:rsid w:val="000A4B6D"/>
    <w:rsid w:val="000A5400"/>
    <w:rsid w:val="000B0477"/>
    <w:rsid w:val="000B32CB"/>
    <w:rsid w:val="000B3BA9"/>
    <w:rsid w:val="000B3EED"/>
    <w:rsid w:val="000B5FC0"/>
    <w:rsid w:val="000B60F8"/>
    <w:rsid w:val="000C2539"/>
    <w:rsid w:val="000C4C17"/>
    <w:rsid w:val="000C631D"/>
    <w:rsid w:val="000C6A3B"/>
    <w:rsid w:val="000C7B5F"/>
    <w:rsid w:val="000D1B6A"/>
    <w:rsid w:val="000D2729"/>
    <w:rsid w:val="000D4A2F"/>
    <w:rsid w:val="000D623A"/>
    <w:rsid w:val="000E4421"/>
    <w:rsid w:val="000E4A78"/>
    <w:rsid w:val="000E7908"/>
    <w:rsid w:val="000E7D31"/>
    <w:rsid w:val="000F1FB5"/>
    <w:rsid w:val="000F33A9"/>
    <w:rsid w:val="000F43EA"/>
    <w:rsid w:val="000F4818"/>
    <w:rsid w:val="000F4E28"/>
    <w:rsid w:val="000F5B69"/>
    <w:rsid w:val="000F60DA"/>
    <w:rsid w:val="000F706C"/>
    <w:rsid w:val="00100819"/>
    <w:rsid w:val="00100D52"/>
    <w:rsid w:val="001018AE"/>
    <w:rsid w:val="00101C55"/>
    <w:rsid w:val="00102FE4"/>
    <w:rsid w:val="00103340"/>
    <w:rsid w:val="001072AE"/>
    <w:rsid w:val="00110B12"/>
    <w:rsid w:val="00110F6C"/>
    <w:rsid w:val="00111BE0"/>
    <w:rsid w:val="00111C2D"/>
    <w:rsid w:val="001128A8"/>
    <w:rsid w:val="001142EE"/>
    <w:rsid w:val="001149DC"/>
    <w:rsid w:val="001154F2"/>
    <w:rsid w:val="001166A8"/>
    <w:rsid w:val="00116D35"/>
    <w:rsid w:val="0012033A"/>
    <w:rsid w:val="00120E1C"/>
    <w:rsid w:val="00121029"/>
    <w:rsid w:val="001218A5"/>
    <w:rsid w:val="00121E74"/>
    <w:rsid w:val="00121FF2"/>
    <w:rsid w:val="00124C1E"/>
    <w:rsid w:val="001266C1"/>
    <w:rsid w:val="00126D2A"/>
    <w:rsid w:val="00127889"/>
    <w:rsid w:val="001279FD"/>
    <w:rsid w:val="00127C70"/>
    <w:rsid w:val="00130774"/>
    <w:rsid w:val="00130917"/>
    <w:rsid w:val="00131FCC"/>
    <w:rsid w:val="0013359E"/>
    <w:rsid w:val="0013403D"/>
    <w:rsid w:val="00134A79"/>
    <w:rsid w:val="00134E1B"/>
    <w:rsid w:val="00136587"/>
    <w:rsid w:val="00141F11"/>
    <w:rsid w:val="001420FE"/>
    <w:rsid w:val="001428D9"/>
    <w:rsid w:val="00146CCF"/>
    <w:rsid w:val="00146FD2"/>
    <w:rsid w:val="00147702"/>
    <w:rsid w:val="00151494"/>
    <w:rsid w:val="00152418"/>
    <w:rsid w:val="00152541"/>
    <w:rsid w:val="001567AE"/>
    <w:rsid w:val="001578DE"/>
    <w:rsid w:val="001602FF"/>
    <w:rsid w:val="0016093F"/>
    <w:rsid w:val="00162273"/>
    <w:rsid w:val="001626AD"/>
    <w:rsid w:val="00162DC2"/>
    <w:rsid w:val="00163377"/>
    <w:rsid w:val="00164B4C"/>
    <w:rsid w:val="001657FC"/>
    <w:rsid w:val="00166976"/>
    <w:rsid w:val="0016747A"/>
    <w:rsid w:val="00167876"/>
    <w:rsid w:val="001708C4"/>
    <w:rsid w:val="00172159"/>
    <w:rsid w:val="0017345C"/>
    <w:rsid w:val="0017414B"/>
    <w:rsid w:val="00174ECD"/>
    <w:rsid w:val="00175158"/>
    <w:rsid w:val="00180181"/>
    <w:rsid w:val="0018112E"/>
    <w:rsid w:val="001830B7"/>
    <w:rsid w:val="0018330C"/>
    <w:rsid w:val="001844B5"/>
    <w:rsid w:val="001927BF"/>
    <w:rsid w:val="001928E3"/>
    <w:rsid w:val="00193E72"/>
    <w:rsid w:val="00195A0D"/>
    <w:rsid w:val="00195EEB"/>
    <w:rsid w:val="00197855"/>
    <w:rsid w:val="00197A0D"/>
    <w:rsid w:val="001A23C1"/>
    <w:rsid w:val="001A3A5E"/>
    <w:rsid w:val="001A47DA"/>
    <w:rsid w:val="001A4E5B"/>
    <w:rsid w:val="001A5BB4"/>
    <w:rsid w:val="001A6C16"/>
    <w:rsid w:val="001B1D56"/>
    <w:rsid w:val="001B1E3A"/>
    <w:rsid w:val="001B23AB"/>
    <w:rsid w:val="001B24BD"/>
    <w:rsid w:val="001B2C7D"/>
    <w:rsid w:val="001B3414"/>
    <w:rsid w:val="001B3962"/>
    <w:rsid w:val="001B3DB1"/>
    <w:rsid w:val="001B44F8"/>
    <w:rsid w:val="001B5AD3"/>
    <w:rsid w:val="001B5D8B"/>
    <w:rsid w:val="001C073F"/>
    <w:rsid w:val="001C37CB"/>
    <w:rsid w:val="001C5000"/>
    <w:rsid w:val="001C560E"/>
    <w:rsid w:val="001C62D7"/>
    <w:rsid w:val="001C63F9"/>
    <w:rsid w:val="001C69DF"/>
    <w:rsid w:val="001D21EE"/>
    <w:rsid w:val="001D31E8"/>
    <w:rsid w:val="001D368B"/>
    <w:rsid w:val="001D37EA"/>
    <w:rsid w:val="001D5189"/>
    <w:rsid w:val="001D5431"/>
    <w:rsid w:val="001D588A"/>
    <w:rsid w:val="001D63A4"/>
    <w:rsid w:val="001E06D2"/>
    <w:rsid w:val="001E49C7"/>
    <w:rsid w:val="001F0037"/>
    <w:rsid w:val="001F1EDF"/>
    <w:rsid w:val="001F26E9"/>
    <w:rsid w:val="001F2D3D"/>
    <w:rsid w:val="001F3F1B"/>
    <w:rsid w:val="001F47D3"/>
    <w:rsid w:val="001F48A3"/>
    <w:rsid w:val="001F5942"/>
    <w:rsid w:val="001F7A05"/>
    <w:rsid w:val="002021E2"/>
    <w:rsid w:val="00205694"/>
    <w:rsid w:val="0020652E"/>
    <w:rsid w:val="0020755D"/>
    <w:rsid w:val="00212A7A"/>
    <w:rsid w:val="00213CAE"/>
    <w:rsid w:val="00214B9A"/>
    <w:rsid w:val="0021501A"/>
    <w:rsid w:val="00223EDC"/>
    <w:rsid w:val="00224A04"/>
    <w:rsid w:val="002301D4"/>
    <w:rsid w:val="0023056E"/>
    <w:rsid w:val="002313FC"/>
    <w:rsid w:val="00232F1E"/>
    <w:rsid w:val="00234518"/>
    <w:rsid w:val="0023472F"/>
    <w:rsid w:val="00234CB1"/>
    <w:rsid w:val="0023599C"/>
    <w:rsid w:val="0023695A"/>
    <w:rsid w:val="002370EC"/>
    <w:rsid w:val="002419AC"/>
    <w:rsid w:val="00245D44"/>
    <w:rsid w:val="00245F54"/>
    <w:rsid w:val="0024635C"/>
    <w:rsid w:val="00247863"/>
    <w:rsid w:val="0025056E"/>
    <w:rsid w:val="0025069C"/>
    <w:rsid w:val="00250EC6"/>
    <w:rsid w:val="002513AB"/>
    <w:rsid w:val="00253FF4"/>
    <w:rsid w:val="002545B2"/>
    <w:rsid w:val="002563BE"/>
    <w:rsid w:val="00257BFE"/>
    <w:rsid w:val="00260DC0"/>
    <w:rsid w:val="00266F18"/>
    <w:rsid w:val="00267318"/>
    <w:rsid w:val="00270020"/>
    <w:rsid w:val="00272D99"/>
    <w:rsid w:val="00273D11"/>
    <w:rsid w:val="0028144B"/>
    <w:rsid w:val="0028244B"/>
    <w:rsid w:val="00284964"/>
    <w:rsid w:val="00284F6A"/>
    <w:rsid w:val="0028672E"/>
    <w:rsid w:val="002907C9"/>
    <w:rsid w:val="00290F9B"/>
    <w:rsid w:val="0029144B"/>
    <w:rsid w:val="0029160A"/>
    <w:rsid w:val="00291704"/>
    <w:rsid w:val="002918B8"/>
    <w:rsid w:val="00291D28"/>
    <w:rsid w:val="00293A03"/>
    <w:rsid w:val="0029770F"/>
    <w:rsid w:val="002A0350"/>
    <w:rsid w:val="002A08FE"/>
    <w:rsid w:val="002A0ADA"/>
    <w:rsid w:val="002A23D9"/>
    <w:rsid w:val="002A2F0D"/>
    <w:rsid w:val="002A4192"/>
    <w:rsid w:val="002A47E1"/>
    <w:rsid w:val="002A52E0"/>
    <w:rsid w:val="002A648F"/>
    <w:rsid w:val="002A7906"/>
    <w:rsid w:val="002A7EBB"/>
    <w:rsid w:val="002B188F"/>
    <w:rsid w:val="002B1910"/>
    <w:rsid w:val="002B352F"/>
    <w:rsid w:val="002B4E5C"/>
    <w:rsid w:val="002B5CF4"/>
    <w:rsid w:val="002B7051"/>
    <w:rsid w:val="002C0AD9"/>
    <w:rsid w:val="002C0D07"/>
    <w:rsid w:val="002C4D8E"/>
    <w:rsid w:val="002C6BA6"/>
    <w:rsid w:val="002C7570"/>
    <w:rsid w:val="002C76A6"/>
    <w:rsid w:val="002D05B6"/>
    <w:rsid w:val="002D0852"/>
    <w:rsid w:val="002D4689"/>
    <w:rsid w:val="002D63D9"/>
    <w:rsid w:val="002D64DD"/>
    <w:rsid w:val="002D7BAD"/>
    <w:rsid w:val="002E0850"/>
    <w:rsid w:val="002E14FA"/>
    <w:rsid w:val="002E3B94"/>
    <w:rsid w:val="002E3EDC"/>
    <w:rsid w:val="002E4695"/>
    <w:rsid w:val="002F27B5"/>
    <w:rsid w:val="002F3468"/>
    <w:rsid w:val="002F4F7D"/>
    <w:rsid w:val="002F6EF8"/>
    <w:rsid w:val="002F746E"/>
    <w:rsid w:val="00301D4A"/>
    <w:rsid w:val="003023BB"/>
    <w:rsid w:val="00302477"/>
    <w:rsid w:val="0030366B"/>
    <w:rsid w:val="00303E6E"/>
    <w:rsid w:val="003064AE"/>
    <w:rsid w:val="00306BF9"/>
    <w:rsid w:val="003079A2"/>
    <w:rsid w:val="00312D8A"/>
    <w:rsid w:val="0031301B"/>
    <w:rsid w:val="00313A5E"/>
    <w:rsid w:val="00313FA6"/>
    <w:rsid w:val="00314277"/>
    <w:rsid w:val="00314602"/>
    <w:rsid w:val="00315CC9"/>
    <w:rsid w:val="00320328"/>
    <w:rsid w:val="0032102D"/>
    <w:rsid w:val="00321B0D"/>
    <w:rsid w:val="00322661"/>
    <w:rsid w:val="00323456"/>
    <w:rsid w:val="00330AC2"/>
    <w:rsid w:val="00333988"/>
    <w:rsid w:val="00333D79"/>
    <w:rsid w:val="00334018"/>
    <w:rsid w:val="00334DAD"/>
    <w:rsid w:val="00335F2A"/>
    <w:rsid w:val="00337F26"/>
    <w:rsid w:val="00340072"/>
    <w:rsid w:val="00340D2B"/>
    <w:rsid w:val="00340E0B"/>
    <w:rsid w:val="003414FF"/>
    <w:rsid w:val="00341728"/>
    <w:rsid w:val="0034213D"/>
    <w:rsid w:val="0034330A"/>
    <w:rsid w:val="0034370E"/>
    <w:rsid w:val="00344336"/>
    <w:rsid w:val="00344DBF"/>
    <w:rsid w:val="00345608"/>
    <w:rsid w:val="003457FC"/>
    <w:rsid w:val="00346FC4"/>
    <w:rsid w:val="003476E4"/>
    <w:rsid w:val="003505F6"/>
    <w:rsid w:val="003511F9"/>
    <w:rsid w:val="00351F71"/>
    <w:rsid w:val="0035266C"/>
    <w:rsid w:val="0035443B"/>
    <w:rsid w:val="003551C8"/>
    <w:rsid w:val="00355CD0"/>
    <w:rsid w:val="00357879"/>
    <w:rsid w:val="003608AA"/>
    <w:rsid w:val="00361E5C"/>
    <w:rsid w:val="00361EF0"/>
    <w:rsid w:val="00366DCD"/>
    <w:rsid w:val="00370CFF"/>
    <w:rsid w:val="0037291A"/>
    <w:rsid w:val="00373ACB"/>
    <w:rsid w:val="00374CC3"/>
    <w:rsid w:val="00380324"/>
    <w:rsid w:val="00380F9F"/>
    <w:rsid w:val="003813E9"/>
    <w:rsid w:val="00381ABC"/>
    <w:rsid w:val="003833BC"/>
    <w:rsid w:val="0038346C"/>
    <w:rsid w:val="0038363C"/>
    <w:rsid w:val="00387E1B"/>
    <w:rsid w:val="00391530"/>
    <w:rsid w:val="00392B37"/>
    <w:rsid w:val="003942E2"/>
    <w:rsid w:val="00394B50"/>
    <w:rsid w:val="00396CC7"/>
    <w:rsid w:val="003A1FD3"/>
    <w:rsid w:val="003A3E70"/>
    <w:rsid w:val="003A6C75"/>
    <w:rsid w:val="003A7136"/>
    <w:rsid w:val="003B06B0"/>
    <w:rsid w:val="003B0CEF"/>
    <w:rsid w:val="003B3EA3"/>
    <w:rsid w:val="003B5518"/>
    <w:rsid w:val="003B5C4F"/>
    <w:rsid w:val="003B5E75"/>
    <w:rsid w:val="003B79BF"/>
    <w:rsid w:val="003C03B9"/>
    <w:rsid w:val="003C1227"/>
    <w:rsid w:val="003C16DD"/>
    <w:rsid w:val="003C1FF7"/>
    <w:rsid w:val="003C48F7"/>
    <w:rsid w:val="003C490A"/>
    <w:rsid w:val="003C4C4A"/>
    <w:rsid w:val="003D41DD"/>
    <w:rsid w:val="003D546E"/>
    <w:rsid w:val="003D7278"/>
    <w:rsid w:val="003E0655"/>
    <w:rsid w:val="003E11C8"/>
    <w:rsid w:val="003E17DB"/>
    <w:rsid w:val="003E20CD"/>
    <w:rsid w:val="003E399D"/>
    <w:rsid w:val="003E3C01"/>
    <w:rsid w:val="003E711B"/>
    <w:rsid w:val="003F0823"/>
    <w:rsid w:val="003F18FB"/>
    <w:rsid w:val="003F4599"/>
    <w:rsid w:val="003F51CE"/>
    <w:rsid w:val="003F61A1"/>
    <w:rsid w:val="003F679D"/>
    <w:rsid w:val="00404478"/>
    <w:rsid w:val="00410243"/>
    <w:rsid w:val="00411E0F"/>
    <w:rsid w:val="004128F2"/>
    <w:rsid w:val="004134AF"/>
    <w:rsid w:val="00413B21"/>
    <w:rsid w:val="004156A0"/>
    <w:rsid w:val="0041589E"/>
    <w:rsid w:val="00416845"/>
    <w:rsid w:val="004171BA"/>
    <w:rsid w:val="0042040E"/>
    <w:rsid w:val="00420F16"/>
    <w:rsid w:val="004240E4"/>
    <w:rsid w:val="00425F0B"/>
    <w:rsid w:val="00432689"/>
    <w:rsid w:val="00433AEC"/>
    <w:rsid w:val="004348FA"/>
    <w:rsid w:val="00434BAA"/>
    <w:rsid w:val="00442020"/>
    <w:rsid w:val="00447225"/>
    <w:rsid w:val="00451AE6"/>
    <w:rsid w:val="00452531"/>
    <w:rsid w:val="0045716D"/>
    <w:rsid w:val="004571BE"/>
    <w:rsid w:val="00464011"/>
    <w:rsid w:val="004678B9"/>
    <w:rsid w:val="00467B86"/>
    <w:rsid w:val="00470710"/>
    <w:rsid w:val="004720BB"/>
    <w:rsid w:val="00475207"/>
    <w:rsid w:val="0047561D"/>
    <w:rsid w:val="00477574"/>
    <w:rsid w:val="0048121A"/>
    <w:rsid w:val="004817DC"/>
    <w:rsid w:val="00481E77"/>
    <w:rsid w:val="00483008"/>
    <w:rsid w:val="004844F7"/>
    <w:rsid w:val="00484AD0"/>
    <w:rsid w:val="00484CA5"/>
    <w:rsid w:val="004908EE"/>
    <w:rsid w:val="004919B5"/>
    <w:rsid w:val="004940D0"/>
    <w:rsid w:val="00494277"/>
    <w:rsid w:val="00495762"/>
    <w:rsid w:val="0049667C"/>
    <w:rsid w:val="0049696F"/>
    <w:rsid w:val="004978A2"/>
    <w:rsid w:val="004A0BD7"/>
    <w:rsid w:val="004A201D"/>
    <w:rsid w:val="004A2585"/>
    <w:rsid w:val="004A2AF4"/>
    <w:rsid w:val="004A4920"/>
    <w:rsid w:val="004A57F9"/>
    <w:rsid w:val="004B227B"/>
    <w:rsid w:val="004B2897"/>
    <w:rsid w:val="004B353F"/>
    <w:rsid w:val="004B3605"/>
    <w:rsid w:val="004B4AA5"/>
    <w:rsid w:val="004B4C0F"/>
    <w:rsid w:val="004C2D8E"/>
    <w:rsid w:val="004C57E4"/>
    <w:rsid w:val="004C6BAE"/>
    <w:rsid w:val="004D0391"/>
    <w:rsid w:val="004D2122"/>
    <w:rsid w:val="004D2F90"/>
    <w:rsid w:val="004D40B4"/>
    <w:rsid w:val="004D62ED"/>
    <w:rsid w:val="004D7092"/>
    <w:rsid w:val="004E0B36"/>
    <w:rsid w:val="004E16CC"/>
    <w:rsid w:val="004E3811"/>
    <w:rsid w:val="004E7326"/>
    <w:rsid w:val="004F0970"/>
    <w:rsid w:val="004F119C"/>
    <w:rsid w:val="004F3AE4"/>
    <w:rsid w:val="004F3CF5"/>
    <w:rsid w:val="004F54C1"/>
    <w:rsid w:val="004F6042"/>
    <w:rsid w:val="004F678B"/>
    <w:rsid w:val="004F6BF8"/>
    <w:rsid w:val="005009F1"/>
    <w:rsid w:val="00507771"/>
    <w:rsid w:val="00507B07"/>
    <w:rsid w:val="00510802"/>
    <w:rsid w:val="00511AA2"/>
    <w:rsid w:val="00512E2F"/>
    <w:rsid w:val="005134EE"/>
    <w:rsid w:val="005136F1"/>
    <w:rsid w:val="00517483"/>
    <w:rsid w:val="00517702"/>
    <w:rsid w:val="00517A9E"/>
    <w:rsid w:val="00517BB8"/>
    <w:rsid w:val="005240CF"/>
    <w:rsid w:val="00524B0C"/>
    <w:rsid w:val="0052585B"/>
    <w:rsid w:val="0052738E"/>
    <w:rsid w:val="00531DE2"/>
    <w:rsid w:val="005323EA"/>
    <w:rsid w:val="00533D17"/>
    <w:rsid w:val="00535A8E"/>
    <w:rsid w:val="00535F12"/>
    <w:rsid w:val="00537D22"/>
    <w:rsid w:val="00540F3F"/>
    <w:rsid w:val="0054520D"/>
    <w:rsid w:val="005467AB"/>
    <w:rsid w:val="0054757B"/>
    <w:rsid w:val="005519C7"/>
    <w:rsid w:val="00551AEB"/>
    <w:rsid w:val="00561582"/>
    <w:rsid w:val="0056413B"/>
    <w:rsid w:val="005645E5"/>
    <w:rsid w:val="00565D8F"/>
    <w:rsid w:val="005661D1"/>
    <w:rsid w:val="00572D4B"/>
    <w:rsid w:val="0057315F"/>
    <w:rsid w:val="005731B6"/>
    <w:rsid w:val="00576CB0"/>
    <w:rsid w:val="0058084D"/>
    <w:rsid w:val="00583B89"/>
    <w:rsid w:val="0058439B"/>
    <w:rsid w:val="0059145F"/>
    <w:rsid w:val="00591A8C"/>
    <w:rsid w:val="00591B0D"/>
    <w:rsid w:val="00593356"/>
    <w:rsid w:val="005941C2"/>
    <w:rsid w:val="00595943"/>
    <w:rsid w:val="005A46E8"/>
    <w:rsid w:val="005B146E"/>
    <w:rsid w:val="005B3334"/>
    <w:rsid w:val="005B3D5A"/>
    <w:rsid w:val="005B3D5D"/>
    <w:rsid w:val="005C18ED"/>
    <w:rsid w:val="005C22FE"/>
    <w:rsid w:val="005C3071"/>
    <w:rsid w:val="005C3F76"/>
    <w:rsid w:val="005C449A"/>
    <w:rsid w:val="005C7EFE"/>
    <w:rsid w:val="005D3A4C"/>
    <w:rsid w:val="005D408F"/>
    <w:rsid w:val="005D428A"/>
    <w:rsid w:val="005D50C0"/>
    <w:rsid w:val="005D6C47"/>
    <w:rsid w:val="005D77CE"/>
    <w:rsid w:val="005E00CB"/>
    <w:rsid w:val="005E1511"/>
    <w:rsid w:val="005E1F5E"/>
    <w:rsid w:val="005E2D20"/>
    <w:rsid w:val="005E2FF7"/>
    <w:rsid w:val="005E42C5"/>
    <w:rsid w:val="005E4824"/>
    <w:rsid w:val="005E51C8"/>
    <w:rsid w:val="005F0AF4"/>
    <w:rsid w:val="005F24BF"/>
    <w:rsid w:val="005F4B6B"/>
    <w:rsid w:val="005F4DC6"/>
    <w:rsid w:val="005F6FDD"/>
    <w:rsid w:val="00604638"/>
    <w:rsid w:val="00604881"/>
    <w:rsid w:val="006050C1"/>
    <w:rsid w:val="0060692B"/>
    <w:rsid w:val="00610840"/>
    <w:rsid w:val="00612D06"/>
    <w:rsid w:val="00614A12"/>
    <w:rsid w:val="00617E6A"/>
    <w:rsid w:val="006246E7"/>
    <w:rsid w:val="00625B83"/>
    <w:rsid w:val="00626317"/>
    <w:rsid w:val="00626B82"/>
    <w:rsid w:val="00630CCE"/>
    <w:rsid w:val="00631656"/>
    <w:rsid w:val="006412F8"/>
    <w:rsid w:val="006439E8"/>
    <w:rsid w:val="00644222"/>
    <w:rsid w:val="006468E5"/>
    <w:rsid w:val="006474EB"/>
    <w:rsid w:val="00647F43"/>
    <w:rsid w:val="0065060B"/>
    <w:rsid w:val="00652B28"/>
    <w:rsid w:val="0065338E"/>
    <w:rsid w:val="00654785"/>
    <w:rsid w:val="00660E7D"/>
    <w:rsid w:val="00663103"/>
    <w:rsid w:val="006652AD"/>
    <w:rsid w:val="00666DE5"/>
    <w:rsid w:val="00667318"/>
    <w:rsid w:val="006678B6"/>
    <w:rsid w:val="00675A18"/>
    <w:rsid w:val="0067714C"/>
    <w:rsid w:val="006804F9"/>
    <w:rsid w:val="00680AFF"/>
    <w:rsid w:val="006828DD"/>
    <w:rsid w:val="00682950"/>
    <w:rsid w:val="00682C14"/>
    <w:rsid w:val="00682FBB"/>
    <w:rsid w:val="006831E6"/>
    <w:rsid w:val="006833BF"/>
    <w:rsid w:val="00683458"/>
    <w:rsid w:val="00683BBA"/>
    <w:rsid w:val="00684058"/>
    <w:rsid w:val="00684706"/>
    <w:rsid w:val="006870D7"/>
    <w:rsid w:val="00687387"/>
    <w:rsid w:val="0069040A"/>
    <w:rsid w:val="00691A78"/>
    <w:rsid w:val="00693790"/>
    <w:rsid w:val="00693B00"/>
    <w:rsid w:val="00694F57"/>
    <w:rsid w:val="00694F97"/>
    <w:rsid w:val="00695DEC"/>
    <w:rsid w:val="00696308"/>
    <w:rsid w:val="00697708"/>
    <w:rsid w:val="00697776"/>
    <w:rsid w:val="006A4D26"/>
    <w:rsid w:val="006A4E1A"/>
    <w:rsid w:val="006A5802"/>
    <w:rsid w:val="006A644C"/>
    <w:rsid w:val="006B28E7"/>
    <w:rsid w:val="006B4A72"/>
    <w:rsid w:val="006B5769"/>
    <w:rsid w:val="006C3E53"/>
    <w:rsid w:val="006C494C"/>
    <w:rsid w:val="006C7549"/>
    <w:rsid w:val="006C7A3E"/>
    <w:rsid w:val="006D205E"/>
    <w:rsid w:val="006D3CA3"/>
    <w:rsid w:val="006E5C47"/>
    <w:rsid w:val="006E5F04"/>
    <w:rsid w:val="006E70DE"/>
    <w:rsid w:val="006E7914"/>
    <w:rsid w:val="006E7F16"/>
    <w:rsid w:val="006F6466"/>
    <w:rsid w:val="006F7FE6"/>
    <w:rsid w:val="00700069"/>
    <w:rsid w:val="00702528"/>
    <w:rsid w:val="0070261E"/>
    <w:rsid w:val="007038DF"/>
    <w:rsid w:val="00705098"/>
    <w:rsid w:val="00706BEE"/>
    <w:rsid w:val="00707A4E"/>
    <w:rsid w:val="00710558"/>
    <w:rsid w:val="00710C42"/>
    <w:rsid w:val="0071138D"/>
    <w:rsid w:val="0071272D"/>
    <w:rsid w:val="00713A03"/>
    <w:rsid w:val="0071549E"/>
    <w:rsid w:val="00716E3C"/>
    <w:rsid w:val="00717202"/>
    <w:rsid w:val="00717AB4"/>
    <w:rsid w:val="007219FB"/>
    <w:rsid w:val="00721E45"/>
    <w:rsid w:val="00724C5C"/>
    <w:rsid w:val="00724F5D"/>
    <w:rsid w:val="00726365"/>
    <w:rsid w:val="0072641A"/>
    <w:rsid w:val="00726ED9"/>
    <w:rsid w:val="007301D6"/>
    <w:rsid w:val="007304D2"/>
    <w:rsid w:val="007333F3"/>
    <w:rsid w:val="007337EC"/>
    <w:rsid w:val="00735E6C"/>
    <w:rsid w:val="00735FC4"/>
    <w:rsid w:val="00737F5C"/>
    <w:rsid w:val="0074386E"/>
    <w:rsid w:val="00745E58"/>
    <w:rsid w:val="00745FB8"/>
    <w:rsid w:val="00746055"/>
    <w:rsid w:val="007475C4"/>
    <w:rsid w:val="00750C2E"/>
    <w:rsid w:val="00752244"/>
    <w:rsid w:val="007525F3"/>
    <w:rsid w:val="00753AEC"/>
    <w:rsid w:val="007546BC"/>
    <w:rsid w:val="00754CAD"/>
    <w:rsid w:val="0075688D"/>
    <w:rsid w:val="00760063"/>
    <w:rsid w:val="00760FCD"/>
    <w:rsid w:val="00763504"/>
    <w:rsid w:val="00764EDD"/>
    <w:rsid w:val="007662EE"/>
    <w:rsid w:val="00766DE9"/>
    <w:rsid w:val="007700F3"/>
    <w:rsid w:val="00770B6A"/>
    <w:rsid w:val="00774D83"/>
    <w:rsid w:val="00775F0B"/>
    <w:rsid w:val="0077686D"/>
    <w:rsid w:val="00776999"/>
    <w:rsid w:val="0077766F"/>
    <w:rsid w:val="00780572"/>
    <w:rsid w:val="00782CAE"/>
    <w:rsid w:val="00783E9B"/>
    <w:rsid w:val="00787D55"/>
    <w:rsid w:val="00787F10"/>
    <w:rsid w:val="00790C29"/>
    <w:rsid w:val="007917F3"/>
    <w:rsid w:val="00792186"/>
    <w:rsid w:val="00792C0F"/>
    <w:rsid w:val="007933AB"/>
    <w:rsid w:val="007944BE"/>
    <w:rsid w:val="0079593A"/>
    <w:rsid w:val="00796305"/>
    <w:rsid w:val="00797481"/>
    <w:rsid w:val="007A102B"/>
    <w:rsid w:val="007A6B9E"/>
    <w:rsid w:val="007A6F87"/>
    <w:rsid w:val="007A773B"/>
    <w:rsid w:val="007B157A"/>
    <w:rsid w:val="007B16B2"/>
    <w:rsid w:val="007B2897"/>
    <w:rsid w:val="007B3D05"/>
    <w:rsid w:val="007C01AB"/>
    <w:rsid w:val="007C1324"/>
    <w:rsid w:val="007C38A7"/>
    <w:rsid w:val="007C4043"/>
    <w:rsid w:val="007C6743"/>
    <w:rsid w:val="007D1C6D"/>
    <w:rsid w:val="007D2783"/>
    <w:rsid w:val="007D3438"/>
    <w:rsid w:val="007D487A"/>
    <w:rsid w:val="007D4CFE"/>
    <w:rsid w:val="007D5197"/>
    <w:rsid w:val="007D69E1"/>
    <w:rsid w:val="007E2831"/>
    <w:rsid w:val="007E3658"/>
    <w:rsid w:val="007E4625"/>
    <w:rsid w:val="007E6C43"/>
    <w:rsid w:val="007F1E44"/>
    <w:rsid w:val="007F582D"/>
    <w:rsid w:val="007F5C50"/>
    <w:rsid w:val="007F601B"/>
    <w:rsid w:val="007F77A1"/>
    <w:rsid w:val="008042F7"/>
    <w:rsid w:val="00805698"/>
    <w:rsid w:val="0081186C"/>
    <w:rsid w:val="008128BB"/>
    <w:rsid w:val="00812BED"/>
    <w:rsid w:val="00812EEA"/>
    <w:rsid w:val="0081320D"/>
    <w:rsid w:val="00813988"/>
    <w:rsid w:val="00813DD5"/>
    <w:rsid w:val="00820186"/>
    <w:rsid w:val="00822AD4"/>
    <w:rsid w:val="00823222"/>
    <w:rsid w:val="0082624D"/>
    <w:rsid w:val="008265B7"/>
    <w:rsid w:val="00830459"/>
    <w:rsid w:val="0083293F"/>
    <w:rsid w:val="00836C79"/>
    <w:rsid w:val="00840BA0"/>
    <w:rsid w:val="008421A1"/>
    <w:rsid w:val="00844436"/>
    <w:rsid w:val="008444B5"/>
    <w:rsid w:val="0084488B"/>
    <w:rsid w:val="0084497D"/>
    <w:rsid w:val="008500AA"/>
    <w:rsid w:val="0085187D"/>
    <w:rsid w:val="008554B3"/>
    <w:rsid w:val="008563D8"/>
    <w:rsid w:val="008563F6"/>
    <w:rsid w:val="008569DA"/>
    <w:rsid w:val="008602F8"/>
    <w:rsid w:val="008618DF"/>
    <w:rsid w:val="00862EDD"/>
    <w:rsid w:val="00864468"/>
    <w:rsid w:val="00864687"/>
    <w:rsid w:val="00867224"/>
    <w:rsid w:val="00870F6A"/>
    <w:rsid w:val="00872D9F"/>
    <w:rsid w:val="00872F6C"/>
    <w:rsid w:val="0087303E"/>
    <w:rsid w:val="00873242"/>
    <w:rsid w:val="0087324C"/>
    <w:rsid w:val="0087606E"/>
    <w:rsid w:val="00882147"/>
    <w:rsid w:val="0088265B"/>
    <w:rsid w:val="008833DD"/>
    <w:rsid w:val="00884965"/>
    <w:rsid w:val="0088624A"/>
    <w:rsid w:val="008867D6"/>
    <w:rsid w:val="00886A1F"/>
    <w:rsid w:val="008920C7"/>
    <w:rsid w:val="00895272"/>
    <w:rsid w:val="00895C3B"/>
    <w:rsid w:val="0089789C"/>
    <w:rsid w:val="00897FFC"/>
    <w:rsid w:val="008A0027"/>
    <w:rsid w:val="008A136C"/>
    <w:rsid w:val="008A247D"/>
    <w:rsid w:val="008A26D7"/>
    <w:rsid w:val="008A31C5"/>
    <w:rsid w:val="008A3A91"/>
    <w:rsid w:val="008A46EC"/>
    <w:rsid w:val="008A5793"/>
    <w:rsid w:val="008A6B38"/>
    <w:rsid w:val="008A76A4"/>
    <w:rsid w:val="008A7ACA"/>
    <w:rsid w:val="008B0C70"/>
    <w:rsid w:val="008B13B8"/>
    <w:rsid w:val="008B19AB"/>
    <w:rsid w:val="008B4864"/>
    <w:rsid w:val="008B4936"/>
    <w:rsid w:val="008B4AC5"/>
    <w:rsid w:val="008B7EB8"/>
    <w:rsid w:val="008C0368"/>
    <w:rsid w:val="008C1674"/>
    <w:rsid w:val="008C3D5C"/>
    <w:rsid w:val="008C4AAF"/>
    <w:rsid w:val="008C558D"/>
    <w:rsid w:val="008C60EF"/>
    <w:rsid w:val="008C635F"/>
    <w:rsid w:val="008C6830"/>
    <w:rsid w:val="008C741A"/>
    <w:rsid w:val="008C7B4F"/>
    <w:rsid w:val="008D6E9F"/>
    <w:rsid w:val="008D7ED8"/>
    <w:rsid w:val="008E2456"/>
    <w:rsid w:val="008E2F04"/>
    <w:rsid w:val="008E345C"/>
    <w:rsid w:val="008E5755"/>
    <w:rsid w:val="008E6382"/>
    <w:rsid w:val="008E6679"/>
    <w:rsid w:val="008F0906"/>
    <w:rsid w:val="008F1981"/>
    <w:rsid w:val="008F1AA6"/>
    <w:rsid w:val="008F2AC4"/>
    <w:rsid w:val="008F5611"/>
    <w:rsid w:val="008F57F1"/>
    <w:rsid w:val="008F69C5"/>
    <w:rsid w:val="00900002"/>
    <w:rsid w:val="00904C6C"/>
    <w:rsid w:val="009052B7"/>
    <w:rsid w:val="00906AEF"/>
    <w:rsid w:val="009077DF"/>
    <w:rsid w:val="00911A59"/>
    <w:rsid w:val="00914809"/>
    <w:rsid w:val="00921ED0"/>
    <w:rsid w:val="00922B8C"/>
    <w:rsid w:val="00922C1E"/>
    <w:rsid w:val="00924205"/>
    <w:rsid w:val="00925EFC"/>
    <w:rsid w:val="00926A96"/>
    <w:rsid w:val="009272CC"/>
    <w:rsid w:val="00931EF4"/>
    <w:rsid w:val="00932AF9"/>
    <w:rsid w:val="00933A93"/>
    <w:rsid w:val="00935CD8"/>
    <w:rsid w:val="009360C6"/>
    <w:rsid w:val="0093655A"/>
    <w:rsid w:val="0093783C"/>
    <w:rsid w:val="0094148C"/>
    <w:rsid w:val="0094320A"/>
    <w:rsid w:val="00944761"/>
    <w:rsid w:val="0095634C"/>
    <w:rsid w:val="00956463"/>
    <w:rsid w:val="00956FDD"/>
    <w:rsid w:val="009603A8"/>
    <w:rsid w:val="00961697"/>
    <w:rsid w:val="009621A2"/>
    <w:rsid w:val="009626F7"/>
    <w:rsid w:val="0096438F"/>
    <w:rsid w:val="00964D4D"/>
    <w:rsid w:val="00965064"/>
    <w:rsid w:val="00965182"/>
    <w:rsid w:val="00970B03"/>
    <w:rsid w:val="009722B7"/>
    <w:rsid w:val="009804A9"/>
    <w:rsid w:val="009813BA"/>
    <w:rsid w:val="0098440A"/>
    <w:rsid w:val="00986D69"/>
    <w:rsid w:val="00990000"/>
    <w:rsid w:val="0099304A"/>
    <w:rsid w:val="00993294"/>
    <w:rsid w:val="009945FD"/>
    <w:rsid w:val="00995E10"/>
    <w:rsid w:val="00997A86"/>
    <w:rsid w:val="009A02A5"/>
    <w:rsid w:val="009A2D51"/>
    <w:rsid w:val="009A44FD"/>
    <w:rsid w:val="009A65AB"/>
    <w:rsid w:val="009B03E1"/>
    <w:rsid w:val="009B28EB"/>
    <w:rsid w:val="009B5705"/>
    <w:rsid w:val="009C05C9"/>
    <w:rsid w:val="009C06C7"/>
    <w:rsid w:val="009C26D4"/>
    <w:rsid w:val="009D0414"/>
    <w:rsid w:val="009D04FF"/>
    <w:rsid w:val="009D0685"/>
    <w:rsid w:val="009D0BFB"/>
    <w:rsid w:val="009D2516"/>
    <w:rsid w:val="009D3184"/>
    <w:rsid w:val="009D503A"/>
    <w:rsid w:val="009D6000"/>
    <w:rsid w:val="009D6FAF"/>
    <w:rsid w:val="009D72BD"/>
    <w:rsid w:val="009E1420"/>
    <w:rsid w:val="009E61A5"/>
    <w:rsid w:val="009E6E76"/>
    <w:rsid w:val="009F073B"/>
    <w:rsid w:val="009F07A6"/>
    <w:rsid w:val="009F08F6"/>
    <w:rsid w:val="009F1296"/>
    <w:rsid w:val="009F2CC7"/>
    <w:rsid w:val="009F3153"/>
    <w:rsid w:val="009F43D7"/>
    <w:rsid w:val="009F4823"/>
    <w:rsid w:val="009F551E"/>
    <w:rsid w:val="009F6622"/>
    <w:rsid w:val="00A0172A"/>
    <w:rsid w:val="00A01B8B"/>
    <w:rsid w:val="00A02DD2"/>
    <w:rsid w:val="00A030D0"/>
    <w:rsid w:val="00A059CA"/>
    <w:rsid w:val="00A05B2A"/>
    <w:rsid w:val="00A06894"/>
    <w:rsid w:val="00A12AFE"/>
    <w:rsid w:val="00A150D3"/>
    <w:rsid w:val="00A1796B"/>
    <w:rsid w:val="00A17B6A"/>
    <w:rsid w:val="00A21A41"/>
    <w:rsid w:val="00A2217D"/>
    <w:rsid w:val="00A27B6E"/>
    <w:rsid w:val="00A30D6A"/>
    <w:rsid w:val="00A30E17"/>
    <w:rsid w:val="00A3188F"/>
    <w:rsid w:val="00A31D12"/>
    <w:rsid w:val="00A31F0F"/>
    <w:rsid w:val="00A32FE7"/>
    <w:rsid w:val="00A35800"/>
    <w:rsid w:val="00A3691D"/>
    <w:rsid w:val="00A36D36"/>
    <w:rsid w:val="00A40DFE"/>
    <w:rsid w:val="00A42014"/>
    <w:rsid w:val="00A434C9"/>
    <w:rsid w:val="00A44463"/>
    <w:rsid w:val="00A4471C"/>
    <w:rsid w:val="00A4593B"/>
    <w:rsid w:val="00A50241"/>
    <w:rsid w:val="00A50C28"/>
    <w:rsid w:val="00A517BD"/>
    <w:rsid w:val="00A51E55"/>
    <w:rsid w:val="00A52539"/>
    <w:rsid w:val="00A526F8"/>
    <w:rsid w:val="00A53783"/>
    <w:rsid w:val="00A55EE3"/>
    <w:rsid w:val="00A57CBA"/>
    <w:rsid w:val="00A61CB2"/>
    <w:rsid w:val="00A6307B"/>
    <w:rsid w:val="00A63D73"/>
    <w:rsid w:val="00A64C09"/>
    <w:rsid w:val="00A65F62"/>
    <w:rsid w:val="00A662FF"/>
    <w:rsid w:val="00A670F9"/>
    <w:rsid w:val="00A71381"/>
    <w:rsid w:val="00A7229F"/>
    <w:rsid w:val="00A72F42"/>
    <w:rsid w:val="00A7358B"/>
    <w:rsid w:val="00A73ED6"/>
    <w:rsid w:val="00A747E9"/>
    <w:rsid w:val="00A749F4"/>
    <w:rsid w:val="00A772F6"/>
    <w:rsid w:val="00A7744A"/>
    <w:rsid w:val="00A82A81"/>
    <w:rsid w:val="00A83673"/>
    <w:rsid w:val="00A84E9E"/>
    <w:rsid w:val="00A85A45"/>
    <w:rsid w:val="00A85F63"/>
    <w:rsid w:val="00A871C3"/>
    <w:rsid w:val="00A87332"/>
    <w:rsid w:val="00A90796"/>
    <w:rsid w:val="00A917ED"/>
    <w:rsid w:val="00A91C03"/>
    <w:rsid w:val="00A94551"/>
    <w:rsid w:val="00A9580B"/>
    <w:rsid w:val="00A96253"/>
    <w:rsid w:val="00A96BF4"/>
    <w:rsid w:val="00A96D36"/>
    <w:rsid w:val="00AA01C0"/>
    <w:rsid w:val="00AA2374"/>
    <w:rsid w:val="00AA564D"/>
    <w:rsid w:val="00AA587E"/>
    <w:rsid w:val="00AA64C3"/>
    <w:rsid w:val="00AA6CD7"/>
    <w:rsid w:val="00AA7CAE"/>
    <w:rsid w:val="00AB1CC2"/>
    <w:rsid w:val="00AB24F1"/>
    <w:rsid w:val="00AB29FA"/>
    <w:rsid w:val="00AB3BC3"/>
    <w:rsid w:val="00AB592C"/>
    <w:rsid w:val="00AB6404"/>
    <w:rsid w:val="00AB6C3D"/>
    <w:rsid w:val="00AC24B2"/>
    <w:rsid w:val="00AC4E03"/>
    <w:rsid w:val="00AC5207"/>
    <w:rsid w:val="00AC603A"/>
    <w:rsid w:val="00AC6E57"/>
    <w:rsid w:val="00AC7C00"/>
    <w:rsid w:val="00AD0350"/>
    <w:rsid w:val="00AD30A1"/>
    <w:rsid w:val="00AD321A"/>
    <w:rsid w:val="00AD3994"/>
    <w:rsid w:val="00AD412B"/>
    <w:rsid w:val="00AD41D9"/>
    <w:rsid w:val="00AD44FB"/>
    <w:rsid w:val="00AD5484"/>
    <w:rsid w:val="00AD6791"/>
    <w:rsid w:val="00AD7D0C"/>
    <w:rsid w:val="00AE02D9"/>
    <w:rsid w:val="00AE28EE"/>
    <w:rsid w:val="00AE463A"/>
    <w:rsid w:val="00AE5135"/>
    <w:rsid w:val="00AE6503"/>
    <w:rsid w:val="00AF0E40"/>
    <w:rsid w:val="00AF17FB"/>
    <w:rsid w:val="00AF1EDC"/>
    <w:rsid w:val="00AF2F73"/>
    <w:rsid w:val="00B00F27"/>
    <w:rsid w:val="00B01011"/>
    <w:rsid w:val="00B01DC8"/>
    <w:rsid w:val="00B030DD"/>
    <w:rsid w:val="00B060FD"/>
    <w:rsid w:val="00B06A5A"/>
    <w:rsid w:val="00B06DFA"/>
    <w:rsid w:val="00B12102"/>
    <w:rsid w:val="00B12255"/>
    <w:rsid w:val="00B134F7"/>
    <w:rsid w:val="00B160AF"/>
    <w:rsid w:val="00B1671B"/>
    <w:rsid w:val="00B17198"/>
    <w:rsid w:val="00B17E2C"/>
    <w:rsid w:val="00B20757"/>
    <w:rsid w:val="00B23C0A"/>
    <w:rsid w:val="00B24B9B"/>
    <w:rsid w:val="00B30FB4"/>
    <w:rsid w:val="00B31A96"/>
    <w:rsid w:val="00B33E57"/>
    <w:rsid w:val="00B342AE"/>
    <w:rsid w:val="00B3445E"/>
    <w:rsid w:val="00B34CD0"/>
    <w:rsid w:val="00B355D6"/>
    <w:rsid w:val="00B36ACB"/>
    <w:rsid w:val="00B371E4"/>
    <w:rsid w:val="00B37703"/>
    <w:rsid w:val="00B37CAA"/>
    <w:rsid w:val="00B47BDF"/>
    <w:rsid w:val="00B5281D"/>
    <w:rsid w:val="00B54F3F"/>
    <w:rsid w:val="00B5518F"/>
    <w:rsid w:val="00B5640E"/>
    <w:rsid w:val="00B568DB"/>
    <w:rsid w:val="00B623E0"/>
    <w:rsid w:val="00B62B9F"/>
    <w:rsid w:val="00B63F7F"/>
    <w:rsid w:val="00B6591D"/>
    <w:rsid w:val="00B65B85"/>
    <w:rsid w:val="00B65EE4"/>
    <w:rsid w:val="00B72FC0"/>
    <w:rsid w:val="00B73716"/>
    <w:rsid w:val="00B74E07"/>
    <w:rsid w:val="00B76AFE"/>
    <w:rsid w:val="00B7736B"/>
    <w:rsid w:val="00B81EFA"/>
    <w:rsid w:val="00B83B81"/>
    <w:rsid w:val="00B84849"/>
    <w:rsid w:val="00B84A54"/>
    <w:rsid w:val="00B8678C"/>
    <w:rsid w:val="00B876A2"/>
    <w:rsid w:val="00B87A09"/>
    <w:rsid w:val="00B90799"/>
    <w:rsid w:val="00B91655"/>
    <w:rsid w:val="00B9372F"/>
    <w:rsid w:val="00B95DD7"/>
    <w:rsid w:val="00B97784"/>
    <w:rsid w:val="00BA0185"/>
    <w:rsid w:val="00BA0221"/>
    <w:rsid w:val="00BA1405"/>
    <w:rsid w:val="00BA1951"/>
    <w:rsid w:val="00BB259A"/>
    <w:rsid w:val="00BB3475"/>
    <w:rsid w:val="00BB499A"/>
    <w:rsid w:val="00BB620B"/>
    <w:rsid w:val="00BB7627"/>
    <w:rsid w:val="00BB7851"/>
    <w:rsid w:val="00BC05B3"/>
    <w:rsid w:val="00BC219D"/>
    <w:rsid w:val="00BC4540"/>
    <w:rsid w:val="00BC4629"/>
    <w:rsid w:val="00BC6F8F"/>
    <w:rsid w:val="00BD0B7D"/>
    <w:rsid w:val="00BD2C50"/>
    <w:rsid w:val="00BD3DFE"/>
    <w:rsid w:val="00BD5CCA"/>
    <w:rsid w:val="00BD71C2"/>
    <w:rsid w:val="00BE21ED"/>
    <w:rsid w:val="00BE415A"/>
    <w:rsid w:val="00BF0134"/>
    <w:rsid w:val="00BF1826"/>
    <w:rsid w:val="00BF287F"/>
    <w:rsid w:val="00BF2A6E"/>
    <w:rsid w:val="00BF34A3"/>
    <w:rsid w:val="00BF3949"/>
    <w:rsid w:val="00BF3D72"/>
    <w:rsid w:val="00BF6895"/>
    <w:rsid w:val="00BF6FBE"/>
    <w:rsid w:val="00BF7C2F"/>
    <w:rsid w:val="00C01457"/>
    <w:rsid w:val="00C014E5"/>
    <w:rsid w:val="00C01BB5"/>
    <w:rsid w:val="00C03A3F"/>
    <w:rsid w:val="00C07162"/>
    <w:rsid w:val="00C10388"/>
    <w:rsid w:val="00C12F86"/>
    <w:rsid w:val="00C16042"/>
    <w:rsid w:val="00C16CA2"/>
    <w:rsid w:val="00C215C8"/>
    <w:rsid w:val="00C2163B"/>
    <w:rsid w:val="00C22EA6"/>
    <w:rsid w:val="00C23DCD"/>
    <w:rsid w:val="00C26592"/>
    <w:rsid w:val="00C26EBF"/>
    <w:rsid w:val="00C2748E"/>
    <w:rsid w:val="00C32189"/>
    <w:rsid w:val="00C32BEF"/>
    <w:rsid w:val="00C332F3"/>
    <w:rsid w:val="00C34163"/>
    <w:rsid w:val="00C366AC"/>
    <w:rsid w:val="00C47973"/>
    <w:rsid w:val="00C51ADA"/>
    <w:rsid w:val="00C527C8"/>
    <w:rsid w:val="00C5526B"/>
    <w:rsid w:val="00C572AC"/>
    <w:rsid w:val="00C60C48"/>
    <w:rsid w:val="00C6220C"/>
    <w:rsid w:val="00C63A4E"/>
    <w:rsid w:val="00C65642"/>
    <w:rsid w:val="00C659B3"/>
    <w:rsid w:val="00C669A0"/>
    <w:rsid w:val="00C70D2D"/>
    <w:rsid w:val="00C71932"/>
    <w:rsid w:val="00C7408F"/>
    <w:rsid w:val="00C80FCF"/>
    <w:rsid w:val="00C81EEB"/>
    <w:rsid w:val="00C82403"/>
    <w:rsid w:val="00C83BF2"/>
    <w:rsid w:val="00C8702E"/>
    <w:rsid w:val="00C87E9C"/>
    <w:rsid w:val="00C903CA"/>
    <w:rsid w:val="00C906C5"/>
    <w:rsid w:val="00C91062"/>
    <w:rsid w:val="00C911E9"/>
    <w:rsid w:val="00C922D0"/>
    <w:rsid w:val="00C92435"/>
    <w:rsid w:val="00C95AA3"/>
    <w:rsid w:val="00C95C93"/>
    <w:rsid w:val="00C96623"/>
    <w:rsid w:val="00C966BE"/>
    <w:rsid w:val="00C97738"/>
    <w:rsid w:val="00CA0D67"/>
    <w:rsid w:val="00CA2144"/>
    <w:rsid w:val="00CA2642"/>
    <w:rsid w:val="00CA2999"/>
    <w:rsid w:val="00CA552E"/>
    <w:rsid w:val="00CA6D95"/>
    <w:rsid w:val="00CA7EF9"/>
    <w:rsid w:val="00CB05E8"/>
    <w:rsid w:val="00CB1837"/>
    <w:rsid w:val="00CB47D1"/>
    <w:rsid w:val="00CB4BB6"/>
    <w:rsid w:val="00CC0414"/>
    <w:rsid w:val="00CC19B1"/>
    <w:rsid w:val="00CC6FF1"/>
    <w:rsid w:val="00CC7AFF"/>
    <w:rsid w:val="00CC7B03"/>
    <w:rsid w:val="00CD1380"/>
    <w:rsid w:val="00CD1861"/>
    <w:rsid w:val="00CD1A3C"/>
    <w:rsid w:val="00CD1F2A"/>
    <w:rsid w:val="00CD54F0"/>
    <w:rsid w:val="00CE00BA"/>
    <w:rsid w:val="00CE1888"/>
    <w:rsid w:val="00CE262A"/>
    <w:rsid w:val="00CE2838"/>
    <w:rsid w:val="00CE3C03"/>
    <w:rsid w:val="00CE3ED6"/>
    <w:rsid w:val="00CE3F88"/>
    <w:rsid w:val="00CE47D6"/>
    <w:rsid w:val="00CF2687"/>
    <w:rsid w:val="00CF4373"/>
    <w:rsid w:val="00CF4DBF"/>
    <w:rsid w:val="00CF5D44"/>
    <w:rsid w:val="00CF7464"/>
    <w:rsid w:val="00CF76DF"/>
    <w:rsid w:val="00D03D63"/>
    <w:rsid w:val="00D03F21"/>
    <w:rsid w:val="00D04C90"/>
    <w:rsid w:val="00D10FF9"/>
    <w:rsid w:val="00D1351D"/>
    <w:rsid w:val="00D13575"/>
    <w:rsid w:val="00D13A98"/>
    <w:rsid w:val="00D13BA6"/>
    <w:rsid w:val="00D13C3E"/>
    <w:rsid w:val="00D13F6B"/>
    <w:rsid w:val="00D14193"/>
    <w:rsid w:val="00D146B8"/>
    <w:rsid w:val="00D14A42"/>
    <w:rsid w:val="00D1540F"/>
    <w:rsid w:val="00D178E1"/>
    <w:rsid w:val="00D20AB5"/>
    <w:rsid w:val="00D22610"/>
    <w:rsid w:val="00D22CB8"/>
    <w:rsid w:val="00D23260"/>
    <w:rsid w:val="00D23389"/>
    <w:rsid w:val="00D24AFE"/>
    <w:rsid w:val="00D24B15"/>
    <w:rsid w:val="00D24D82"/>
    <w:rsid w:val="00D26071"/>
    <w:rsid w:val="00D2670A"/>
    <w:rsid w:val="00D26992"/>
    <w:rsid w:val="00D272BF"/>
    <w:rsid w:val="00D3333B"/>
    <w:rsid w:val="00D377A6"/>
    <w:rsid w:val="00D41751"/>
    <w:rsid w:val="00D4207E"/>
    <w:rsid w:val="00D42CA2"/>
    <w:rsid w:val="00D43340"/>
    <w:rsid w:val="00D4614B"/>
    <w:rsid w:val="00D55926"/>
    <w:rsid w:val="00D561CB"/>
    <w:rsid w:val="00D57309"/>
    <w:rsid w:val="00D57368"/>
    <w:rsid w:val="00D6081F"/>
    <w:rsid w:val="00D616BA"/>
    <w:rsid w:val="00D63E3E"/>
    <w:rsid w:val="00D64D3E"/>
    <w:rsid w:val="00D65A70"/>
    <w:rsid w:val="00D66FC0"/>
    <w:rsid w:val="00D704DE"/>
    <w:rsid w:val="00D714EF"/>
    <w:rsid w:val="00D714FF"/>
    <w:rsid w:val="00D71938"/>
    <w:rsid w:val="00D72DDC"/>
    <w:rsid w:val="00D757E2"/>
    <w:rsid w:val="00D821D0"/>
    <w:rsid w:val="00D83B0B"/>
    <w:rsid w:val="00D84E11"/>
    <w:rsid w:val="00D87E2D"/>
    <w:rsid w:val="00D902BE"/>
    <w:rsid w:val="00D90395"/>
    <w:rsid w:val="00D952DC"/>
    <w:rsid w:val="00D95DDD"/>
    <w:rsid w:val="00D97EF9"/>
    <w:rsid w:val="00DA0146"/>
    <w:rsid w:val="00DA0B95"/>
    <w:rsid w:val="00DA2530"/>
    <w:rsid w:val="00DA4A22"/>
    <w:rsid w:val="00DB10A9"/>
    <w:rsid w:val="00DB1FC6"/>
    <w:rsid w:val="00DC2414"/>
    <w:rsid w:val="00DC5DC5"/>
    <w:rsid w:val="00DC7BCD"/>
    <w:rsid w:val="00DC7C16"/>
    <w:rsid w:val="00DD240D"/>
    <w:rsid w:val="00DD2DA8"/>
    <w:rsid w:val="00DD36E4"/>
    <w:rsid w:val="00DD45F7"/>
    <w:rsid w:val="00DD49DF"/>
    <w:rsid w:val="00DD54CD"/>
    <w:rsid w:val="00DD71C1"/>
    <w:rsid w:val="00DD78A2"/>
    <w:rsid w:val="00DE259A"/>
    <w:rsid w:val="00DE26D7"/>
    <w:rsid w:val="00DE64B2"/>
    <w:rsid w:val="00DF51A6"/>
    <w:rsid w:val="00DF714A"/>
    <w:rsid w:val="00DF7C93"/>
    <w:rsid w:val="00E002C5"/>
    <w:rsid w:val="00E042C0"/>
    <w:rsid w:val="00E051C1"/>
    <w:rsid w:val="00E05B67"/>
    <w:rsid w:val="00E11CC9"/>
    <w:rsid w:val="00E14236"/>
    <w:rsid w:val="00E14AFE"/>
    <w:rsid w:val="00E160EC"/>
    <w:rsid w:val="00E200CF"/>
    <w:rsid w:val="00E200F4"/>
    <w:rsid w:val="00E203CF"/>
    <w:rsid w:val="00E22A2C"/>
    <w:rsid w:val="00E25B49"/>
    <w:rsid w:val="00E2694E"/>
    <w:rsid w:val="00E30913"/>
    <w:rsid w:val="00E32DEA"/>
    <w:rsid w:val="00E333E2"/>
    <w:rsid w:val="00E33BF2"/>
    <w:rsid w:val="00E3518D"/>
    <w:rsid w:val="00E364A6"/>
    <w:rsid w:val="00E40946"/>
    <w:rsid w:val="00E41B7D"/>
    <w:rsid w:val="00E5164D"/>
    <w:rsid w:val="00E51C44"/>
    <w:rsid w:val="00E52C99"/>
    <w:rsid w:val="00E54958"/>
    <w:rsid w:val="00E62037"/>
    <w:rsid w:val="00E63A06"/>
    <w:rsid w:val="00E649C6"/>
    <w:rsid w:val="00E729F5"/>
    <w:rsid w:val="00E72C3C"/>
    <w:rsid w:val="00E73FA1"/>
    <w:rsid w:val="00E758B6"/>
    <w:rsid w:val="00E75D19"/>
    <w:rsid w:val="00E8030D"/>
    <w:rsid w:val="00E8168F"/>
    <w:rsid w:val="00E8333D"/>
    <w:rsid w:val="00E83A5C"/>
    <w:rsid w:val="00E86F99"/>
    <w:rsid w:val="00E92B7F"/>
    <w:rsid w:val="00E94E0D"/>
    <w:rsid w:val="00E95FD0"/>
    <w:rsid w:val="00E96AB7"/>
    <w:rsid w:val="00E97EB4"/>
    <w:rsid w:val="00EA0BEE"/>
    <w:rsid w:val="00EA25E1"/>
    <w:rsid w:val="00EA2A55"/>
    <w:rsid w:val="00EA5010"/>
    <w:rsid w:val="00EA5975"/>
    <w:rsid w:val="00EA5FE9"/>
    <w:rsid w:val="00EA7FDE"/>
    <w:rsid w:val="00EB3A25"/>
    <w:rsid w:val="00EB63A6"/>
    <w:rsid w:val="00EB64A0"/>
    <w:rsid w:val="00EB68D1"/>
    <w:rsid w:val="00EB78A4"/>
    <w:rsid w:val="00EB7FBD"/>
    <w:rsid w:val="00EC205A"/>
    <w:rsid w:val="00EC45E4"/>
    <w:rsid w:val="00EC6EA2"/>
    <w:rsid w:val="00EC7716"/>
    <w:rsid w:val="00ED1D4A"/>
    <w:rsid w:val="00ED40F4"/>
    <w:rsid w:val="00ED56ED"/>
    <w:rsid w:val="00ED59D5"/>
    <w:rsid w:val="00EE5B04"/>
    <w:rsid w:val="00EE5E8E"/>
    <w:rsid w:val="00EE6BBD"/>
    <w:rsid w:val="00EF335A"/>
    <w:rsid w:val="00EF6EC9"/>
    <w:rsid w:val="00EF732A"/>
    <w:rsid w:val="00F01DD5"/>
    <w:rsid w:val="00F0421F"/>
    <w:rsid w:val="00F044B0"/>
    <w:rsid w:val="00F0646A"/>
    <w:rsid w:val="00F06D7B"/>
    <w:rsid w:val="00F124C8"/>
    <w:rsid w:val="00F13AED"/>
    <w:rsid w:val="00F14B0E"/>
    <w:rsid w:val="00F156CA"/>
    <w:rsid w:val="00F15752"/>
    <w:rsid w:val="00F15BA1"/>
    <w:rsid w:val="00F16112"/>
    <w:rsid w:val="00F17333"/>
    <w:rsid w:val="00F1736D"/>
    <w:rsid w:val="00F207C0"/>
    <w:rsid w:val="00F21089"/>
    <w:rsid w:val="00F23553"/>
    <w:rsid w:val="00F23C97"/>
    <w:rsid w:val="00F27BC8"/>
    <w:rsid w:val="00F33685"/>
    <w:rsid w:val="00F338E1"/>
    <w:rsid w:val="00F37D70"/>
    <w:rsid w:val="00F37E9B"/>
    <w:rsid w:val="00F417D1"/>
    <w:rsid w:val="00F420B1"/>
    <w:rsid w:val="00F42294"/>
    <w:rsid w:val="00F423B7"/>
    <w:rsid w:val="00F43DE1"/>
    <w:rsid w:val="00F43EFD"/>
    <w:rsid w:val="00F467E0"/>
    <w:rsid w:val="00F4791A"/>
    <w:rsid w:val="00F5187B"/>
    <w:rsid w:val="00F541D8"/>
    <w:rsid w:val="00F55C68"/>
    <w:rsid w:val="00F57BDC"/>
    <w:rsid w:val="00F60617"/>
    <w:rsid w:val="00F62A70"/>
    <w:rsid w:val="00F62DA7"/>
    <w:rsid w:val="00F648FC"/>
    <w:rsid w:val="00F6718A"/>
    <w:rsid w:val="00F67B12"/>
    <w:rsid w:val="00F7062D"/>
    <w:rsid w:val="00F7339C"/>
    <w:rsid w:val="00F74ACC"/>
    <w:rsid w:val="00F75AEE"/>
    <w:rsid w:val="00F75B0C"/>
    <w:rsid w:val="00F76633"/>
    <w:rsid w:val="00F76652"/>
    <w:rsid w:val="00F772A9"/>
    <w:rsid w:val="00F773CF"/>
    <w:rsid w:val="00F80E21"/>
    <w:rsid w:val="00F8266A"/>
    <w:rsid w:val="00F82966"/>
    <w:rsid w:val="00F9035E"/>
    <w:rsid w:val="00F9058C"/>
    <w:rsid w:val="00F9193F"/>
    <w:rsid w:val="00F93C71"/>
    <w:rsid w:val="00F93E5F"/>
    <w:rsid w:val="00F94FD0"/>
    <w:rsid w:val="00F97021"/>
    <w:rsid w:val="00F97274"/>
    <w:rsid w:val="00F97517"/>
    <w:rsid w:val="00F975F3"/>
    <w:rsid w:val="00FA03C8"/>
    <w:rsid w:val="00FA2F6F"/>
    <w:rsid w:val="00FA744C"/>
    <w:rsid w:val="00FB2A4A"/>
    <w:rsid w:val="00FB3540"/>
    <w:rsid w:val="00FB481F"/>
    <w:rsid w:val="00FB68BB"/>
    <w:rsid w:val="00FB7661"/>
    <w:rsid w:val="00FB79C2"/>
    <w:rsid w:val="00FB7DA5"/>
    <w:rsid w:val="00FC3EEE"/>
    <w:rsid w:val="00FC49E1"/>
    <w:rsid w:val="00FC51B4"/>
    <w:rsid w:val="00FD0090"/>
    <w:rsid w:val="00FD050D"/>
    <w:rsid w:val="00FD11D7"/>
    <w:rsid w:val="00FD1233"/>
    <w:rsid w:val="00FD1776"/>
    <w:rsid w:val="00FD315F"/>
    <w:rsid w:val="00FD52CF"/>
    <w:rsid w:val="00FD6234"/>
    <w:rsid w:val="00FD75EF"/>
    <w:rsid w:val="00FE0C10"/>
    <w:rsid w:val="00FE240C"/>
    <w:rsid w:val="00FE27DF"/>
    <w:rsid w:val="00FE5CEA"/>
    <w:rsid w:val="00FF1377"/>
    <w:rsid w:val="00FF1F17"/>
    <w:rsid w:val="00FF3250"/>
    <w:rsid w:val="00FF433A"/>
    <w:rsid w:val="00FF5768"/>
    <w:rsid w:val="00FF72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A4991D"/>
  <w15:chartTrackingRefBased/>
  <w15:docId w15:val="{58F43E0B-AB52-4E2A-9FC1-6F73A354C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E9"/>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link w:val="Para1CharChar"/>
    <w:qFormat/>
    <w:rsid w:val="008B13B8"/>
    <w:pPr>
      <w:numPr>
        <w:numId w:val="14"/>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Headingstyle2">
    <w:name w:val="Heading style 2"/>
    <w:basedOn w:val="Heading2"/>
    <w:next w:val="Para1"/>
    <w:qFormat/>
    <w:rsid w:val="00612D06"/>
    <w:rPr>
      <w:color w:val="AEAAAA" w:themeColor="background2" w:themeShade="BF"/>
    </w:rPr>
  </w:style>
  <w:style w:type="paragraph" w:customStyle="1" w:styleId="Headingstyle3">
    <w:name w:val="Heading style 3"/>
    <w:basedOn w:val="Heading3"/>
    <w:qFormat/>
    <w:rsid w:val="00612D06"/>
    <w:rPr>
      <w:color w:val="AEAAAA" w:themeColor="background2" w:themeShade="BF"/>
    </w:rPr>
  </w:style>
  <w:style w:type="paragraph" w:customStyle="1" w:styleId="ParaStyle1Optional">
    <w:name w:val="Para Style 1 Optional"/>
    <w:basedOn w:val="Para1"/>
    <w:qFormat/>
    <w:rsid w:val="00612D06"/>
    <w:pPr>
      <w:numPr>
        <w:numId w:val="0"/>
      </w:numPr>
      <w:tabs>
        <w:tab w:val="num" w:pos="1134"/>
      </w:tabs>
      <w:ind w:left="1134" w:hanging="567"/>
    </w:pPr>
    <w:rPr>
      <w:color w:val="FF0000"/>
    </w:rPr>
  </w:style>
  <w:style w:type="paragraph" w:customStyle="1" w:styleId="Parastyle2optional">
    <w:name w:val="Para style 2 optional"/>
    <w:basedOn w:val="Normal"/>
    <w:qFormat/>
    <w:rsid w:val="00612D06"/>
    <w:pPr>
      <w:spacing w:after="120" w:line="300" w:lineRule="atLeast"/>
      <w:ind w:left="567"/>
    </w:pPr>
    <w:rPr>
      <w:color w:val="FF0000"/>
    </w:rPr>
  </w:style>
  <w:style w:type="paragraph" w:customStyle="1" w:styleId="Para5styleoptional">
    <w:name w:val="Para 5 style optional"/>
    <w:basedOn w:val="Para5"/>
    <w:qFormat/>
    <w:rsid w:val="00612D06"/>
    <w:pPr>
      <w:numPr>
        <w:numId w:val="0"/>
      </w:numPr>
      <w:tabs>
        <w:tab w:val="num" w:pos="567"/>
      </w:tabs>
      <w:ind w:left="567" w:hanging="567"/>
    </w:pPr>
    <w:rPr>
      <w:color w:val="FF0000"/>
    </w:rPr>
  </w:style>
  <w:style w:type="character" w:customStyle="1" w:styleId="Para1CharChar">
    <w:name w:val="Para 1 Char Char"/>
    <w:link w:val="Para1"/>
    <w:rsid w:val="003023BB"/>
    <w:rPr>
      <w:sz w:val="26"/>
      <w:szCs w:val="26"/>
      <w:lang w:eastAsia="en-US"/>
    </w:rPr>
  </w:style>
  <w:style w:type="character" w:styleId="CommentReference">
    <w:name w:val="annotation reference"/>
    <w:basedOn w:val="DefaultParagraphFont"/>
    <w:uiPriority w:val="99"/>
    <w:semiHidden/>
    <w:unhideWhenUsed/>
    <w:rsid w:val="009F1296"/>
    <w:rPr>
      <w:sz w:val="16"/>
      <w:szCs w:val="16"/>
    </w:rPr>
  </w:style>
  <w:style w:type="paragraph" w:styleId="CommentText">
    <w:name w:val="annotation text"/>
    <w:basedOn w:val="Normal"/>
    <w:link w:val="CommentTextChar"/>
    <w:uiPriority w:val="99"/>
    <w:semiHidden/>
    <w:unhideWhenUsed/>
    <w:rsid w:val="009F1296"/>
    <w:rPr>
      <w:sz w:val="20"/>
      <w:szCs w:val="20"/>
    </w:rPr>
  </w:style>
  <w:style w:type="character" w:customStyle="1" w:styleId="CommentTextChar">
    <w:name w:val="Comment Text Char"/>
    <w:basedOn w:val="DefaultParagraphFont"/>
    <w:link w:val="CommentText"/>
    <w:uiPriority w:val="99"/>
    <w:semiHidden/>
    <w:rsid w:val="009F1296"/>
    <w:rPr>
      <w:lang w:eastAsia="en-US"/>
    </w:rPr>
  </w:style>
  <w:style w:type="paragraph" w:styleId="CommentSubject">
    <w:name w:val="annotation subject"/>
    <w:basedOn w:val="CommentText"/>
    <w:next w:val="CommentText"/>
    <w:link w:val="CommentSubjectChar"/>
    <w:uiPriority w:val="99"/>
    <w:semiHidden/>
    <w:unhideWhenUsed/>
    <w:rsid w:val="009F1296"/>
    <w:rPr>
      <w:b/>
      <w:bCs/>
    </w:rPr>
  </w:style>
  <w:style w:type="character" w:customStyle="1" w:styleId="CommentSubjectChar">
    <w:name w:val="Comment Subject Char"/>
    <w:basedOn w:val="CommentTextChar"/>
    <w:link w:val="CommentSubject"/>
    <w:uiPriority w:val="99"/>
    <w:semiHidden/>
    <w:rsid w:val="009F129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864317779">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fb86659ed20ed4ce55d9ee5f9df1b7d">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D218D0-C9B7-4B9D-A78C-872EBEF89ED3}">
  <ds:schemaRefs>
    <ds:schemaRef ds:uri="http://schemas.microsoft.com/office/2006/metadata/properties"/>
    <ds:schemaRef ds:uri="http://schemas.openxmlformats.org/package/2006/metadata/core-properties"/>
    <ds:schemaRef ds:uri="http://purl.org/dc/terms/"/>
    <ds:schemaRef ds:uri="cb869b85-0445-4a49-98bd-5af57bfe952c"/>
    <ds:schemaRef ds:uri="http://schemas.microsoft.com/office/2006/documentManagement/types"/>
    <ds:schemaRef ds:uri="dc52a2e6-3ccd-4a27-abcc-584cde9fa38b"/>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4751448-92A9-435A-A138-B4ACA09AAB06}">
  <ds:schemaRefs>
    <ds:schemaRef ds:uri="http://schemas.microsoft.com/sharepoint/v3/contenttype/forms"/>
  </ds:schemaRefs>
</ds:datastoreItem>
</file>

<file path=customXml/itemProps3.xml><?xml version="1.0" encoding="utf-8"?>
<ds:datastoreItem xmlns:ds="http://schemas.openxmlformats.org/officeDocument/2006/customXml" ds:itemID="{DFE87D89-47FC-4E50-90CE-D6437F9DCC69}">
  <ds:schemaRefs>
    <ds:schemaRef ds:uri="http://schemas.openxmlformats.org/officeDocument/2006/bibliography"/>
  </ds:schemaRefs>
</ds:datastoreItem>
</file>

<file path=customXml/itemProps4.xml><?xml version="1.0" encoding="utf-8"?>
<ds:datastoreItem xmlns:ds="http://schemas.openxmlformats.org/officeDocument/2006/customXml" ds:itemID="{1B0897C5-60C0-465F-BFE7-512030EC8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1922</TotalTime>
  <Pages>18</Pages>
  <Words>5311</Words>
  <Characters>30277</Characters>
  <Application>Microsoft Office Word</Application>
  <DocSecurity>8</DocSecurity>
  <Lines>252</Lines>
  <Paragraphs>71</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dc:description/>
  <cp:lastModifiedBy>Sarah A McDonald (CSV)</cp:lastModifiedBy>
  <cp:revision>1258</cp:revision>
  <cp:lastPrinted>2016-10-05T18:04:00Z</cp:lastPrinted>
  <dcterms:created xsi:type="dcterms:W3CDTF">2021-02-26T07:10:00Z</dcterms:created>
  <dcterms:modified xsi:type="dcterms:W3CDTF">2021-10-19T08:29:00Z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ies>
</file>